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D33" w:rsidRPr="00DF2D42" w:rsidRDefault="00C66995" w:rsidP="00196538">
      <w:pPr>
        <w:spacing w:line="360" w:lineRule="auto"/>
        <w:ind w:right="142"/>
        <w:jc w:val="right"/>
        <w:rPr>
          <w:rFonts w:cs="Times New Roman"/>
          <w:b/>
          <w:bCs/>
          <w:i/>
          <w:iCs/>
          <w:sz w:val="26"/>
          <w:szCs w:val="26"/>
        </w:rPr>
      </w:pPr>
      <w:r w:rsidRPr="00DF2D42">
        <w:rPr>
          <w:rFonts w:cs="Times New Roman"/>
          <w:b/>
          <w:bCs/>
          <w:i/>
          <w:iCs/>
          <w:sz w:val="26"/>
          <w:szCs w:val="26"/>
        </w:rPr>
        <w:t>Проект от 19 марта 2018г.</w:t>
      </w:r>
    </w:p>
    <w:p w:rsidR="00251D33" w:rsidRPr="00DF2D42" w:rsidRDefault="00251D33" w:rsidP="00196538">
      <w:pPr>
        <w:spacing w:line="360" w:lineRule="auto"/>
        <w:ind w:right="142"/>
        <w:jc w:val="center"/>
        <w:rPr>
          <w:rFonts w:cs="Times New Roman"/>
          <w:b/>
          <w:bCs/>
          <w:sz w:val="26"/>
          <w:szCs w:val="26"/>
        </w:rPr>
      </w:pPr>
    </w:p>
    <w:p w:rsidR="00251D33" w:rsidRPr="00DF2D42" w:rsidRDefault="00C66995" w:rsidP="00196538">
      <w:pPr>
        <w:spacing w:line="360" w:lineRule="auto"/>
        <w:ind w:right="142"/>
        <w:jc w:val="center"/>
        <w:rPr>
          <w:rFonts w:cs="Times New Roman"/>
          <w:b/>
          <w:bCs/>
          <w:sz w:val="26"/>
          <w:szCs w:val="26"/>
        </w:rPr>
      </w:pPr>
      <w:r w:rsidRPr="00DF2D42">
        <w:rPr>
          <w:rFonts w:cs="Times New Roman"/>
          <w:b/>
          <w:bCs/>
          <w:sz w:val="26"/>
          <w:szCs w:val="26"/>
        </w:rPr>
        <w:t>СОГЛАШЕНИЕ</w:t>
      </w:r>
    </w:p>
    <w:p w:rsidR="00251D33" w:rsidRPr="00DF2D42" w:rsidRDefault="00C66995" w:rsidP="00196538">
      <w:pPr>
        <w:spacing w:line="360" w:lineRule="auto"/>
        <w:ind w:right="142"/>
        <w:jc w:val="center"/>
        <w:rPr>
          <w:rFonts w:cs="Times New Roman"/>
          <w:b/>
          <w:bCs/>
          <w:sz w:val="26"/>
          <w:szCs w:val="26"/>
        </w:rPr>
      </w:pPr>
      <w:r w:rsidRPr="00DF2D42">
        <w:rPr>
          <w:rFonts w:cs="Times New Roman"/>
          <w:b/>
          <w:bCs/>
          <w:sz w:val="26"/>
          <w:szCs w:val="26"/>
        </w:rPr>
        <w:t xml:space="preserve">о сотрудничестве между авиационным кластером «Ульяновск-Авиа» </w:t>
      </w:r>
      <w:r w:rsidRPr="00DF2D42">
        <w:rPr>
          <w:rFonts w:cs="Times New Roman"/>
          <w:sz w:val="26"/>
          <w:szCs w:val="26"/>
        </w:rPr>
        <w:br/>
      </w:r>
      <w:r w:rsidRPr="00DF2D42">
        <w:rPr>
          <w:rFonts w:cs="Times New Roman"/>
          <w:b/>
          <w:bCs/>
          <w:sz w:val="26"/>
          <w:szCs w:val="26"/>
        </w:rPr>
        <w:t>и Ассоциацией «АЭРОНЕТ»</w:t>
      </w:r>
    </w:p>
    <w:p w:rsidR="00251D33" w:rsidRPr="00DF2D42" w:rsidRDefault="00251D33" w:rsidP="00196538">
      <w:pPr>
        <w:spacing w:line="360" w:lineRule="auto"/>
        <w:ind w:right="142"/>
        <w:rPr>
          <w:rFonts w:cs="Times New Roman"/>
          <w:b/>
          <w:bCs/>
          <w:sz w:val="26"/>
          <w:szCs w:val="26"/>
        </w:rPr>
      </w:pPr>
    </w:p>
    <w:tbl>
      <w:tblPr>
        <w:tblStyle w:val="TableNormal"/>
        <w:tblW w:w="9857" w:type="dxa"/>
        <w:tblInd w:w="1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28"/>
        <w:gridCol w:w="4929"/>
      </w:tblGrid>
      <w:tr w:rsidR="00251D33" w:rsidRPr="00DF2D42">
        <w:trPr>
          <w:trHeight w:val="290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</w:tcPr>
          <w:p w:rsidR="00251D33" w:rsidRPr="00DF2D42" w:rsidRDefault="00C66995" w:rsidP="00196538">
            <w:pPr>
              <w:spacing w:line="360" w:lineRule="auto"/>
              <w:ind w:right="142"/>
              <w:jc w:val="both"/>
              <w:rPr>
                <w:rFonts w:cs="Times New Roman"/>
                <w:sz w:val="26"/>
                <w:szCs w:val="26"/>
              </w:rPr>
            </w:pPr>
            <w:r w:rsidRPr="00DF2D42">
              <w:rPr>
                <w:rFonts w:cs="Times New Roman"/>
                <w:sz w:val="26"/>
                <w:szCs w:val="26"/>
              </w:rPr>
              <w:t xml:space="preserve">г. Москва   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</w:tcPr>
          <w:p w:rsidR="00251D33" w:rsidRPr="00DF2D42" w:rsidRDefault="00196538" w:rsidP="00196538">
            <w:pPr>
              <w:spacing w:line="360" w:lineRule="auto"/>
              <w:ind w:right="142"/>
              <w:jc w:val="right"/>
              <w:rPr>
                <w:rFonts w:cs="Times New Roman"/>
                <w:sz w:val="26"/>
                <w:szCs w:val="26"/>
              </w:rPr>
            </w:pPr>
            <w:r w:rsidRPr="00DF2D42">
              <w:rPr>
                <w:rFonts w:cs="Times New Roman"/>
                <w:sz w:val="26"/>
                <w:szCs w:val="26"/>
              </w:rPr>
              <w:t>06</w:t>
            </w:r>
            <w:r w:rsidR="00C66995" w:rsidRPr="00DF2D42">
              <w:rPr>
                <w:rFonts w:cs="Times New Roman"/>
                <w:sz w:val="26"/>
                <w:szCs w:val="26"/>
              </w:rPr>
              <w:t xml:space="preserve"> </w:t>
            </w:r>
            <w:r w:rsidRPr="00DF2D42">
              <w:rPr>
                <w:rFonts w:cs="Times New Roman"/>
                <w:sz w:val="26"/>
                <w:szCs w:val="26"/>
              </w:rPr>
              <w:t>апреля</w:t>
            </w:r>
            <w:r w:rsidR="00C66995" w:rsidRPr="00DF2D42">
              <w:rPr>
                <w:rFonts w:cs="Times New Roman"/>
                <w:sz w:val="26"/>
                <w:szCs w:val="26"/>
              </w:rPr>
              <w:t xml:space="preserve"> 2018г.</w:t>
            </w:r>
          </w:p>
        </w:tc>
      </w:tr>
    </w:tbl>
    <w:p w:rsidR="00251D33" w:rsidRPr="00DF2D42" w:rsidRDefault="00251D33" w:rsidP="00196538">
      <w:pPr>
        <w:spacing w:line="360" w:lineRule="auto"/>
        <w:ind w:left="10" w:hanging="10"/>
        <w:rPr>
          <w:rFonts w:cs="Times New Roman"/>
          <w:b/>
          <w:bCs/>
          <w:sz w:val="26"/>
          <w:szCs w:val="26"/>
        </w:rPr>
      </w:pPr>
    </w:p>
    <w:p w:rsidR="00251D33" w:rsidRPr="00DF2D42" w:rsidRDefault="00C66995" w:rsidP="00196538">
      <w:pPr>
        <w:shd w:val="clear" w:color="auto" w:fill="FFFFFF"/>
        <w:spacing w:line="360" w:lineRule="auto"/>
        <w:ind w:left="10" w:right="142"/>
        <w:jc w:val="both"/>
        <w:rPr>
          <w:rFonts w:cs="Times New Roman"/>
          <w:sz w:val="26"/>
          <w:szCs w:val="26"/>
        </w:rPr>
      </w:pPr>
      <w:r w:rsidRPr="00DF2D42">
        <w:rPr>
          <w:rFonts w:cs="Times New Roman"/>
          <w:sz w:val="26"/>
          <w:szCs w:val="26"/>
        </w:rPr>
        <w:tab/>
      </w:r>
      <w:r w:rsidRPr="00DF2D42">
        <w:rPr>
          <w:rFonts w:cs="Times New Roman"/>
          <w:sz w:val="26"/>
          <w:szCs w:val="26"/>
        </w:rPr>
        <w:tab/>
      </w:r>
      <w:r w:rsidRPr="00DF2D42">
        <w:rPr>
          <w:rFonts w:cs="Times New Roman"/>
          <w:sz w:val="26"/>
          <w:szCs w:val="26"/>
        </w:rPr>
        <w:tab/>
      </w:r>
    </w:p>
    <w:p w:rsidR="00251D33" w:rsidRPr="00DF2D42" w:rsidRDefault="00C66995" w:rsidP="00196538">
      <w:pPr>
        <w:spacing w:line="360" w:lineRule="auto"/>
        <w:ind w:left="10" w:right="142" w:firstLine="699"/>
        <w:jc w:val="both"/>
        <w:rPr>
          <w:rFonts w:cs="Times New Roman"/>
          <w:sz w:val="26"/>
          <w:szCs w:val="26"/>
        </w:rPr>
      </w:pPr>
      <w:r w:rsidRPr="00DF2D42">
        <w:rPr>
          <w:rFonts w:cs="Times New Roman"/>
          <w:b/>
          <w:bCs/>
          <w:sz w:val="26"/>
          <w:szCs w:val="26"/>
        </w:rPr>
        <w:t xml:space="preserve">Консорциум «Научно-образовательно-производственный кластер «Ульяновск-Авиа»» </w:t>
      </w:r>
      <w:r w:rsidRPr="00DF2D42">
        <w:rPr>
          <w:rFonts w:cs="Times New Roman"/>
          <w:sz w:val="26"/>
          <w:szCs w:val="26"/>
        </w:rPr>
        <w:t xml:space="preserve">(далее – </w:t>
      </w:r>
      <w:r w:rsidRPr="00DF2D42">
        <w:rPr>
          <w:rFonts w:cs="Times New Roman"/>
          <w:b/>
          <w:bCs/>
          <w:sz w:val="26"/>
          <w:szCs w:val="26"/>
        </w:rPr>
        <w:t>авиационный кластер «Ульяновск-Авиа»</w:t>
      </w:r>
      <w:r w:rsidRPr="00DF2D42">
        <w:rPr>
          <w:rFonts w:cs="Times New Roman"/>
          <w:sz w:val="26"/>
          <w:szCs w:val="26"/>
        </w:rPr>
        <w:t xml:space="preserve">) </w:t>
      </w:r>
      <w:r w:rsidRPr="00DF2D42">
        <w:rPr>
          <w:rFonts w:cs="Times New Roman"/>
          <w:b/>
          <w:bCs/>
          <w:sz w:val="26"/>
          <w:szCs w:val="26"/>
        </w:rPr>
        <w:t>в лице</w:t>
      </w:r>
      <w:r w:rsidRPr="00DF2D42">
        <w:rPr>
          <w:rFonts w:cs="Times New Roman"/>
          <w:sz w:val="26"/>
          <w:szCs w:val="26"/>
        </w:rPr>
        <w:t xml:space="preserve"> Губернатора Ульяновской области Морозова Сергея Ивановича, с одной стороны, и </w:t>
      </w:r>
    </w:p>
    <w:p w:rsidR="00251D33" w:rsidRPr="00DF2D42" w:rsidRDefault="00C66995" w:rsidP="00196538">
      <w:pPr>
        <w:spacing w:line="360" w:lineRule="auto"/>
        <w:ind w:left="10" w:right="142" w:firstLine="699"/>
        <w:jc w:val="both"/>
        <w:rPr>
          <w:rFonts w:cs="Times New Roman"/>
          <w:sz w:val="26"/>
          <w:szCs w:val="26"/>
        </w:rPr>
      </w:pPr>
      <w:r w:rsidRPr="00DF2D42">
        <w:rPr>
          <w:rFonts w:cs="Times New Roman"/>
          <w:b/>
          <w:bCs/>
          <w:sz w:val="26"/>
          <w:szCs w:val="26"/>
        </w:rPr>
        <w:t>Ассоциация эксплуатантов и разработчиков беспилотных авиационных систем «АЭРОНЕТ»</w:t>
      </w:r>
      <w:r w:rsidRPr="00DF2D42">
        <w:rPr>
          <w:rFonts w:cs="Times New Roman"/>
          <w:sz w:val="26"/>
          <w:szCs w:val="26"/>
        </w:rPr>
        <w:t xml:space="preserve"> </w:t>
      </w:r>
      <w:r w:rsidRPr="00DF2D42">
        <w:rPr>
          <w:rFonts w:cs="Times New Roman"/>
          <w:b/>
          <w:bCs/>
          <w:sz w:val="26"/>
          <w:szCs w:val="26"/>
        </w:rPr>
        <w:t xml:space="preserve">(далее – Аэронет), </w:t>
      </w:r>
      <w:r w:rsidRPr="00DF2D42">
        <w:rPr>
          <w:rFonts w:cs="Times New Roman"/>
          <w:sz w:val="26"/>
          <w:szCs w:val="26"/>
        </w:rPr>
        <w:t xml:space="preserve">в лице Генерального директора </w:t>
      </w:r>
      <w:proofErr w:type="spellStart"/>
      <w:r w:rsidRPr="00DF2D42">
        <w:rPr>
          <w:rFonts w:cs="Times New Roman"/>
          <w:sz w:val="26"/>
          <w:szCs w:val="26"/>
        </w:rPr>
        <w:t>Бабинцева</w:t>
      </w:r>
      <w:proofErr w:type="spellEnd"/>
      <w:r w:rsidRPr="00DF2D42">
        <w:rPr>
          <w:rFonts w:cs="Times New Roman"/>
          <w:sz w:val="26"/>
          <w:szCs w:val="26"/>
        </w:rPr>
        <w:t xml:space="preserve"> Глеба Владимировича, действующего на основании Устава, с другой стороны, в дальнейшем именуемые «Стороны», заключили настоящее Соглашение о нижеследующем:</w:t>
      </w:r>
    </w:p>
    <w:p w:rsidR="00251D33" w:rsidRPr="00DF2D42" w:rsidRDefault="00251D33" w:rsidP="00196538">
      <w:pPr>
        <w:shd w:val="clear" w:color="auto" w:fill="FFFFFF"/>
        <w:spacing w:line="360" w:lineRule="auto"/>
        <w:ind w:left="10" w:right="142" w:firstLine="699"/>
        <w:jc w:val="center"/>
        <w:rPr>
          <w:rFonts w:cs="Times New Roman"/>
          <w:sz w:val="26"/>
          <w:szCs w:val="26"/>
        </w:rPr>
      </w:pPr>
    </w:p>
    <w:p w:rsidR="00251D33" w:rsidRPr="00DF2D42" w:rsidRDefault="00C66995" w:rsidP="00196538">
      <w:pPr>
        <w:shd w:val="clear" w:color="auto" w:fill="FFFFFF"/>
        <w:spacing w:line="360" w:lineRule="auto"/>
        <w:ind w:right="142"/>
        <w:jc w:val="center"/>
        <w:rPr>
          <w:rFonts w:cs="Times New Roman"/>
          <w:b/>
          <w:bCs/>
          <w:sz w:val="26"/>
          <w:szCs w:val="26"/>
        </w:rPr>
      </w:pPr>
      <w:r w:rsidRPr="00DF2D42">
        <w:rPr>
          <w:rFonts w:cs="Times New Roman"/>
          <w:b/>
          <w:bCs/>
          <w:sz w:val="26"/>
          <w:szCs w:val="26"/>
        </w:rPr>
        <w:t>Статья 1. Предмет Соглашения</w:t>
      </w:r>
    </w:p>
    <w:p w:rsidR="00251D33" w:rsidRPr="00DF2D42" w:rsidRDefault="00251D33" w:rsidP="00196538">
      <w:pPr>
        <w:shd w:val="clear" w:color="auto" w:fill="FFFFFF"/>
        <w:spacing w:line="360" w:lineRule="auto"/>
        <w:ind w:right="142"/>
        <w:jc w:val="center"/>
        <w:rPr>
          <w:rFonts w:cs="Times New Roman"/>
          <w:sz w:val="26"/>
          <w:szCs w:val="26"/>
        </w:rPr>
      </w:pPr>
    </w:p>
    <w:p w:rsidR="00251D33" w:rsidRPr="00DF2D42" w:rsidRDefault="00C66995" w:rsidP="00196538">
      <w:pPr>
        <w:shd w:val="clear" w:color="auto" w:fill="FFFFFF"/>
        <w:spacing w:line="360" w:lineRule="auto"/>
        <w:ind w:right="142" w:firstLine="709"/>
        <w:jc w:val="both"/>
        <w:rPr>
          <w:rFonts w:cs="Times New Roman"/>
          <w:sz w:val="26"/>
          <w:szCs w:val="26"/>
        </w:rPr>
      </w:pPr>
      <w:r w:rsidRPr="00DF2D42">
        <w:rPr>
          <w:rFonts w:cs="Times New Roman"/>
          <w:sz w:val="26"/>
          <w:szCs w:val="26"/>
        </w:rPr>
        <w:t xml:space="preserve">1.1. Предметом настоящего Соглашения является сотрудничество Сторон в целях совместной работы по организации в Ульяновске Центра компетенций по беспилотным авиационным системам (далее – Центр БАС). </w:t>
      </w:r>
    </w:p>
    <w:p w:rsidR="00251D33" w:rsidRPr="00DF2D42" w:rsidRDefault="00C66995" w:rsidP="00196538">
      <w:pPr>
        <w:shd w:val="clear" w:color="auto" w:fill="FFFFFF"/>
        <w:spacing w:before="120" w:line="360" w:lineRule="auto"/>
        <w:ind w:right="142" w:firstLine="709"/>
        <w:jc w:val="both"/>
        <w:rPr>
          <w:rFonts w:cs="Times New Roman"/>
          <w:sz w:val="26"/>
          <w:szCs w:val="26"/>
        </w:rPr>
      </w:pPr>
      <w:r w:rsidRPr="00DF2D42">
        <w:rPr>
          <w:rFonts w:cs="Times New Roman"/>
          <w:sz w:val="26"/>
          <w:szCs w:val="26"/>
        </w:rPr>
        <w:t xml:space="preserve">1.2. Согласно настоящему Соглашению авиационный кластер «Ульяновск-Авиа» берет на себя обязательства по обеспечению инфраструктуры для создания Центра БАС, а </w:t>
      </w:r>
      <w:proofErr w:type="spellStart"/>
      <w:r w:rsidRPr="00DF2D42">
        <w:rPr>
          <w:rFonts w:cs="Times New Roman"/>
          <w:sz w:val="26"/>
          <w:szCs w:val="26"/>
        </w:rPr>
        <w:t>Аэронет</w:t>
      </w:r>
      <w:proofErr w:type="spellEnd"/>
      <w:r w:rsidRPr="00DF2D42">
        <w:rPr>
          <w:rFonts w:cs="Times New Roman"/>
          <w:b/>
          <w:bCs/>
          <w:sz w:val="26"/>
          <w:szCs w:val="26"/>
        </w:rPr>
        <w:t xml:space="preserve"> </w:t>
      </w:r>
      <w:r w:rsidR="005D2E9B" w:rsidRPr="00DF2D42">
        <w:rPr>
          <w:rFonts w:cs="Times New Roman"/>
          <w:color w:val="auto"/>
          <w:sz w:val="26"/>
          <w:szCs w:val="26"/>
          <w:u w:color="FF0000"/>
        </w:rPr>
        <w:t>организует</w:t>
      </w:r>
      <w:r w:rsidR="005D2E9B" w:rsidRPr="00DF2D42">
        <w:rPr>
          <w:rFonts w:cs="Times New Roman"/>
          <w:color w:val="FF0000"/>
          <w:sz w:val="26"/>
          <w:szCs w:val="26"/>
          <w:u w:color="FF0000"/>
        </w:rPr>
        <w:t xml:space="preserve"> </w:t>
      </w:r>
      <w:r w:rsidRPr="00DF2D42">
        <w:rPr>
          <w:rFonts w:cs="Times New Roman"/>
          <w:sz w:val="26"/>
          <w:szCs w:val="26"/>
        </w:rPr>
        <w:t>участие международных и национальных экспертов по БАС в реализации образовательных программ региона и других мероприятиях, направленных на развитие БАС в Ульяновской области.</w:t>
      </w:r>
    </w:p>
    <w:p w:rsidR="00251D33" w:rsidRPr="00DF2D42" w:rsidRDefault="00C66995" w:rsidP="00196538">
      <w:pPr>
        <w:shd w:val="clear" w:color="auto" w:fill="FFFFFF"/>
        <w:spacing w:before="120" w:line="360" w:lineRule="auto"/>
        <w:ind w:right="142" w:firstLine="709"/>
        <w:jc w:val="both"/>
        <w:rPr>
          <w:rFonts w:cs="Times New Roman"/>
          <w:sz w:val="26"/>
          <w:szCs w:val="26"/>
        </w:rPr>
      </w:pPr>
      <w:r w:rsidRPr="00DF2D42">
        <w:rPr>
          <w:rFonts w:cs="Times New Roman"/>
          <w:sz w:val="26"/>
          <w:szCs w:val="26"/>
        </w:rPr>
        <w:t xml:space="preserve">1.3. </w:t>
      </w:r>
      <w:r w:rsidR="006B53F1" w:rsidRPr="00DF2D42">
        <w:rPr>
          <w:rFonts w:cs="Times New Roman"/>
          <w:sz w:val="26"/>
          <w:szCs w:val="26"/>
        </w:rPr>
        <w:t>Первые р</w:t>
      </w:r>
      <w:r w:rsidRPr="00DF2D42">
        <w:rPr>
          <w:rFonts w:cs="Times New Roman"/>
          <w:sz w:val="26"/>
          <w:szCs w:val="26"/>
        </w:rPr>
        <w:t xml:space="preserve">езультаты работы по настоящему Соглашению Стороны договариваются представить в Ульяновске в рамках </w:t>
      </w:r>
      <w:r w:rsidRPr="00DF2D42">
        <w:rPr>
          <w:rFonts w:cs="Times New Roman"/>
          <w:sz w:val="26"/>
          <w:szCs w:val="26"/>
          <w:lang w:val="en-US"/>
        </w:rPr>
        <w:t>V</w:t>
      </w:r>
      <w:r w:rsidRPr="00DF2D42">
        <w:rPr>
          <w:rFonts w:cs="Times New Roman"/>
          <w:sz w:val="26"/>
          <w:szCs w:val="26"/>
        </w:rPr>
        <w:t xml:space="preserve"> Международного авиатранспортного форума «МАТФ» (далее – МАТФ-2018), 16-18 августа </w:t>
      </w:r>
      <w:proofErr w:type="spellStart"/>
      <w:r w:rsidRPr="00DF2D42">
        <w:rPr>
          <w:rFonts w:cs="Times New Roman"/>
          <w:sz w:val="26"/>
          <w:szCs w:val="26"/>
        </w:rPr>
        <w:t>с.г</w:t>
      </w:r>
      <w:proofErr w:type="spellEnd"/>
      <w:r w:rsidRPr="00DF2D42">
        <w:rPr>
          <w:rFonts w:cs="Times New Roman"/>
          <w:sz w:val="26"/>
          <w:szCs w:val="26"/>
        </w:rPr>
        <w:t>.</w:t>
      </w:r>
    </w:p>
    <w:p w:rsidR="00251D33" w:rsidRPr="00DF2D42" w:rsidRDefault="00C66995" w:rsidP="00196538">
      <w:pPr>
        <w:shd w:val="clear" w:color="auto" w:fill="FFFFFF"/>
        <w:spacing w:before="120" w:line="360" w:lineRule="auto"/>
        <w:ind w:right="142" w:firstLine="709"/>
        <w:jc w:val="both"/>
        <w:rPr>
          <w:rFonts w:cs="Times New Roman"/>
          <w:sz w:val="26"/>
          <w:szCs w:val="26"/>
        </w:rPr>
      </w:pPr>
      <w:r w:rsidRPr="00DF2D42">
        <w:rPr>
          <w:rFonts w:cs="Times New Roman"/>
          <w:sz w:val="26"/>
          <w:szCs w:val="26"/>
        </w:rPr>
        <w:t>1.3. Настоящее Соглашение определяет основные цели и принципы сотрудничества Сторон и устанавливает порядок их взаимодействия.</w:t>
      </w:r>
    </w:p>
    <w:p w:rsidR="00251D33" w:rsidRPr="00DF2D42" w:rsidRDefault="00251D33" w:rsidP="00196538">
      <w:pPr>
        <w:shd w:val="clear" w:color="auto" w:fill="FFFFFF"/>
        <w:spacing w:line="360" w:lineRule="auto"/>
        <w:ind w:right="142"/>
        <w:jc w:val="both"/>
        <w:rPr>
          <w:rFonts w:cs="Times New Roman"/>
          <w:sz w:val="26"/>
          <w:szCs w:val="26"/>
        </w:rPr>
      </w:pPr>
    </w:p>
    <w:p w:rsidR="00251D33" w:rsidRPr="00DF2D42" w:rsidRDefault="00C66995" w:rsidP="00196538">
      <w:pPr>
        <w:shd w:val="clear" w:color="auto" w:fill="FFFFFF"/>
        <w:spacing w:line="360" w:lineRule="auto"/>
        <w:ind w:right="142"/>
        <w:jc w:val="center"/>
        <w:rPr>
          <w:rFonts w:cs="Times New Roman"/>
          <w:b/>
          <w:bCs/>
          <w:sz w:val="26"/>
          <w:szCs w:val="26"/>
        </w:rPr>
      </w:pPr>
      <w:r w:rsidRPr="00DF2D42">
        <w:rPr>
          <w:rFonts w:cs="Times New Roman"/>
          <w:b/>
          <w:bCs/>
          <w:sz w:val="26"/>
          <w:szCs w:val="26"/>
        </w:rPr>
        <w:t>Статья 2. Принципы сотрудничества Сторон</w:t>
      </w:r>
    </w:p>
    <w:p w:rsidR="00251D33" w:rsidRPr="00DF2D42" w:rsidRDefault="00251D33" w:rsidP="00196538">
      <w:pPr>
        <w:shd w:val="clear" w:color="auto" w:fill="FFFFFF"/>
        <w:spacing w:line="360" w:lineRule="auto"/>
        <w:ind w:left="360" w:right="142"/>
        <w:rPr>
          <w:rFonts w:cs="Times New Roman"/>
          <w:b/>
          <w:bCs/>
          <w:sz w:val="26"/>
          <w:szCs w:val="26"/>
        </w:rPr>
      </w:pPr>
    </w:p>
    <w:p w:rsidR="00251D33" w:rsidRPr="00DF2D42" w:rsidRDefault="00C66995" w:rsidP="00196538">
      <w:pPr>
        <w:shd w:val="clear" w:color="auto" w:fill="FFFFFF"/>
        <w:spacing w:line="360" w:lineRule="auto"/>
        <w:ind w:right="142" w:firstLine="709"/>
        <w:jc w:val="both"/>
        <w:rPr>
          <w:rFonts w:cs="Times New Roman"/>
          <w:sz w:val="26"/>
          <w:szCs w:val="26"/>
        </w:rPr>
      </w:pPr>
      <w:r w:rsidRPr="00DF2D42">
        <w:rPr>
          <w:rFonts w:cs="Times New Roman"/>
          <w:sz w:val="26"/>
          <w:szCs w:val="26"/>
        </w:rPr>
        <w:t>2.1. Стороны в процессе реализации настоящего Соглашения осуществляют свою деятельность в соответствии с действующим законодательством Российской Федерации, международным правом и локальными актами Сторон.</w:t>
      </w:r>
    </w:p>
    <w:p w:rsidR="00251D33" w:rsidRPr="00DF2D42" w:rsidRDefault="00C66995" w:rsidP="00196538">
      <w:pPr>
        <w:shd w:val="clear" w:color="auto" w:fill="FFFFFF"/>
        <w:spacing w:before="120" w:line="360" w:lineRule="auto"/>
        <w:ind w:right="142" w:firstLine="709"/>
        <w:jc w:val="both"/>
        <w:rPr>
          <w:rFonts w:cs="Times New Roman"/>
          <w:sz w:val="26"/>
          <w:szCs w:val="26"/>
        </w:rPr>
      </w:pPr>
      <w:r w:rsidRPr="00DF2D42">
        <w:rPr>
          <w:rFonts w:cs="Times New Roman"/>
          <w:sz w:val="26"/>
          <w:szCs w:val="26"/>
        </w:rPr>
        <w:t>2.2. Стороны взаимодействуют на основе равноправия и партнерства Сторон, оказания консультационной, методической, организационной и информационной поддержки в ходе реализации совместных проектов.</w:t>
      </w:r>
    </w:p>
    <w:p w:rsidR="00251D33" w:rsidRPr="00DF2D42" w:rsidRDefault="00C66995" w:rsidP="00196538">
      <w:pPr>
        <w:shd w:val="clear" w:color="auto" w:fill="FFFFFF"/>
        <w:spacing w:before="120" w:line="360" w:lineRule="auto"/>
        <w:ind w:right="142" w:firstLine="709"/>
        <w:jc w:val="both"/>
        <w:rPr>
          <w:rFonts w:cs="Times New Roman"/>
          <w:sz w:val="26"/>
          <w:szCs w:val="26"/>
        </w:rPr>
      </w:pPr>
      <w:r w:rsidRPr="00DF2D42">
        <w:rPr>
          <w:rFonts w:cs="Times New Roman"/>
          <w:sz w:val="26"/>
          <w:szCs w:val="26"/>
        </w:rPr>
        <w:t>2.3. Стороны осуществляют сотрудничество в форме рабочих групп, совещаний, стратегических сессий, тренингов и семинаров, конференций, форумов и круглых столов, содействующих предметной области настоящего Соглашения.</w:t>
      </w:r>
    </w:p>
    <w:p w:rsidR="00251D33" w:rsidRPr="00DF2D42" w:rsidRDefault="00C66995" w:rsidP="00196538">
      <w:pPr>
        <w:shd w:val="clear" w:color="auto" w:fill="FFFFFF"/>
        <w:spacing w:before="120" w:line="360" w:lineRule="auto"/>
        <w:ind w:right="142" w:firstLine="709"/>
        <w:jc w:val="both"/>
        <w:rPr>
          <w:rFonts w:cs="Times New Roman"/>
          <w:sz w:val="26"/>
          <w:szCs w:val="26"/>
        </w:rPr>
      </w:pPr>
      <w:r w:rsidRPr="00DF2D42">
        <w:rPr>
          <w:rFonts w:cs="Times New Roman"/>
          <w:sz w:val="26"/>
          <w:szCs w:val="26"/>
        </w:rPr>
        <w:t>2.4. Реализация сотрудничества будет осуществляться путём заключения дополнительных соглашений к настоящему Соглашению, а также путем закрепления конкретных обязательств Сторон в протоколах совещаний (встреч) уполномоченных представителей Сторон или рабочих групп.</w:t>
      </w:r>
    </w:p>
    <w:p w:rsidR="00251D33" w:rsidRPr="00DF2D42" w:rsidRDefault="00C66995" w:rsidP="00196538">
      <w:pPr>
        <w:shd w:val="clear" w:color="auto" w:fill="FFFFFF"/>
        <w:spacing w:before="120" w:line="360" w:lineRule="auto"/>
        <w:ind w:right="142" w:firstLine="709"/>
        <w:jc w:val="both"/>
        <w:rPr>
          <w:rFonts w:cs="Times New Roman"/>
          <w:sz w:val="26"/>
          <w:szCs w:val="26"/>
        </w:rPr>
      </w:pPr>
      <w:r w:rsidRPr="00DF2D42">
        <w:rPr>
          <w:rFonts w:cs="Times New Roman"/>
          <w:sz w:val="26"/>
          <w:szCs w:val="26"/>
        </w:rPr>
        <w:t>2.5. Стороны заблаговременно информируют друг друга о решениях, принятие которых затрагивает интересы Сторон, а также воздерживаются от действий, которые могут нанести экономический или иной ущерб другой Стороне.</w:t>
      </w:r>
    </w:p>
    <w:p w:rsidR="00251D33" w:rsidRPr="00DF2D42" w:rsidRDefault="00251D33" w:rsidP="00196538">
      <w:pPr>
        <w:shd w:val="clear" w:color="auto" w:fill="FFFFFF"/>
        <w:spacing w:line="360" w:lineRule="auto"/>
        <w:ind w:left="360" w:right="142" w:firstLine="709"/>
        <w:jc w:val="both"/>
        <w:rPr>
          <w:rFonts w:cs="Times New Roman"/>
          <w:sz w:val="26"/>
          <w:szCs w:val="26"/>
        </w:rPr>
      </w:pPr>
    </w:p>
    <w:p w:rsidR="00251D33" w:rsidRPr="00DF2D42" w:rsidRDefault="00C66995" w:rsidP="00196538">
      <w:pPr>
        <w:shd w:val="clear" w:color="auto" w:fill="FFFFFF"/>
        <w:spacing w:line="360" w:lineRule="auto"/>
        <w:ind w:left="360" w:right="142"/>
        <w:jc w:val="center"/>
        <w:rPr>
          <w:rFonts w:cs="Times New Roman"/>
          <w:b/>
          <w:bCs/>
          <w:sz w:val="26"/>
          <w:szCs w:val="26"/>
        </w:rPr>
      </w:pPr>
      <w:bookmarkStart w:id="0" w:name="OLE_LINK5"/>
      <w:r w:rsidRPr="00DF2D42">
        <w:rPr>
          <w:rFonts w:cs="Times New Roman"/>
          <w:b/>
          <w:bCs/>
          <w:sz w:val="26"/>
          <w:szCs w:val="26"/>
        </w:rPr>
        <w:t>Статья 3. Направления сотрудничества Сторон</w:t>
      </w:r>
    </w:p>
    <w:p w:rsidR="00251D33" w:rsidRPr="00DF2D42" w:rsidRDefault="00251D33" w:rsidP="00196538">
      <w:pPr>
        <w:shd w:val="clear" w:color="auto" w:fill="FFFFFF"/>
        <w:spacing w:line="360" w:lineRule="auto"/>
        <w:ind w:left="360" w:right="142"/>
        <w:rPr>
          <w:rFonts w:cs="Times New Roman"/>
          <w:b/>
          <w:bCs/>
          <w:sz w:val="26"/>
          <w:szCs w:val="26"/>
        </w:rPr>
      </w:pPr>
    </w:p>
    <w:bookmarkEnd w:id="0"/>
    <w:p w:rsidR="00251D33" w:rsidRPr="00DF2D42" w:rsidRDefault="00C66995" w:rsidP="00196538">
      <w:pPr>
        <w:shd w:val="clear" w:color="auto" w:fill="FFFFFF"/>
        <w:tabs>
          <w:tab w:val="left" w:pos="709"/>
        </w:tabs>
        <w:spacing w:line="360" w:lineRule="auto"/>
        <w:ind w:right="142" w:firstLine="709"/>
        <w:jc w:val="both"/>
        <w:rPr>
          <w:rFonts w:cs="Times New Roman"/>
          <w:sz w:val="26"/>
          <w:szCs w:val="26"/>
        </w:rPr>
      </w:pPr>
      <w:r w:rsidRPr="00DF2D42">
        <w:rPr>
          <w:rFonts w:cs="Times New Roman"/>
          <w:sz w:val="26"/>
          <w:szCs w:val="26"/>
        </w:rPr>
        <w:t>3.1. Стороны признают необходимость объединения и координации действий при реализации совместных проектов, соответствующих предметной области настоящего Соглашения.</w:t>
      </w:r>
    </w:p>
    <w:p w:rsidR="00251D33" w:rsidRPr="00DF2D42" w:rsidRDefault="00C66995" w:rsidP="00196538">
      <w:pPr>
        <w:shd w:val="clear" w:color="auto" w:fill="FFFFFF"/>
        <w:tabs>
          <w:tab w:val="left" w:pos="709"/>
        </w:tabs>
        <w:spacing w:before="120" w:line="360" w:lineRule="auto"/>
        <w:ind w:right="142" w:firstLine="709"/>
        <w:jc w:val="both"/>
        <w:rPr>
          <w:rFonts w:cs="Times New Roman"/>
          <w:sz w:val="26"/>
          <w:szCs w:val="26"/>
        </w:rPr>
      </w:pPr>
      <w:r w:rsidRPr="00DF2D42">
        <w:rPr>
          <w:rFonts w:cs="Times New Roman"/>
          <w:sz w:val="26"/>
          <w:szCs w:val="26"/>
        </w:rPr>
        <w:t>3.2. Стороны осуществляют сотрудничество и координацию совместных действий по следующим направлениям:</w:t>
      </w:r>
    </w:p>
    <w:p w:rsidR="005D2E9B" w:rsidRPr="00DF2D42" w:rsidRDefault="005D2E9B" w:rsidP="00196538">
      <w:pPr>
        <w:pStyle w:val="a6"/>
        <w:numPr>
          <w:ilvl w:val="0"/>
          <w:numId w:val="3"/>
        </w:numPr>
        <w:spacing w:line="360" w:lineRule="auto"/>
        <w:rPr>
          <w:sz w:val="26"/>
          <w:szCs w:val="26"/>
        </w:rPr>
      </w:pPr>
      <w:r w:rsidRPr="00DF2D42">
        <w:rPr>
          <w:sz w:val="26"/>
          <w:szCs w:val="26"/>
        </w:rPr>
        <w:t>содействие в вопросах совершенствования законодательства и устранения административных барьеров в целях реализации план</w:t>
      </w:r>
      <w:r w:rsidR="00E66BD6" w:rsidRPr="00DF2D42">
        <w:rPr>
          <w:sz w:val="26"/>
          <w:szCs w:val="26"/>
        </w:rPr>
        <w:t>а</w:t>
      </w:r>
      <w:r w:rsidRPr="00DF2D42">
        <w:rPr>
          <w:sz w:val="26"/>
          <w:szCs w:val="26"/>
        </w:rPr>
        <w:t xml:space="preserve"> мероприятий («дорожн</w:t>
      </w:r>
      <w:r w:rsidR="00E66BD6" w:rsidRPr="00DF2D42">
        <w:rPr>
          <w:sz w:val="26"/>
          <w:szCs w:val="26"/>
        </w:rPr>
        <w:t>ой</w:t>
      </w:r>
      <w:r w:rsidRPr="00DF2D42">
        <w:rPr>
          <w:sz w:val="26"/>
          <w:szCs w:val="26"/>
        </w:rPr>
        <w:t xml:space="preserve"> карт</w:t>
      </w:r>
      <w:r w:rsidR="00E66BD6" w:rsidRPr="00DF2D42">
        <w:rPr>
          <w:sz w:val="26"/>
          <w:szCs w:val="26"/>
        </w:rPr>
        <w:t>ы «Аэронет</w:t>
      </w:r>
      <w:r w:rsidRPr="00DF2D42">
        <w:rPr>
          <w:sz w:val="26"/>
          <w:szCs w:val="26"/>
        </w:rPr>
        <w:t>») Национальной технологической инициативы;</w:t>
      </w:r>
    </w:p>
    <w:p w:rsidR="005D2E9B" w:rsidRPr="00DF2D42" w:rsidRDefault="005D2E9B" w:rsidP="00196538">
      <w:pPr>
        <w:pStyle w:val="a6"/>
        <w:numPr>
          <w:ilvl w:val="0"/>
          <w:numId w:val="3"/>
        </w:numPr>
        <w:spacing w:line="360" w:lineRule="auto"/>
        <w:rPr>
          <w:sz w:val="26"/>
          <w:szCs w:val="26"/>
        </w:rPr>
      </w:pPr>
      <w:r w:rsidRPr="00DF2D42">
        <w:rPr>
          <w:sz w:val="26"/>
          <w:szCs w:val="26"/>
        </w:rPr>
        <w:t>содействие в реализации экспериментов по введению и временному применению на территории Ульяновской области нового правового регулирования отношений, связанных с вводом в обращение (применением) продукции (технологий, услуг), созданной в ходе реализации проекта Национальной технологической инициативы, с целью определения возможных положительных и (или) отрицательных последствий введения нового правового регулирования;</w:t>
      </w:r>
    </w:p>
    <w:p w:rsidR="005D2E9B" w:rsidRPr="00DF2D42" w:rsidRDefault="00196538" w:rsidP="00196538">
      <w:pPr>
        <w:pStyle w:val="a6"/>
        <w:numPr>
          <w:ilvl w:val="0"/>
          <w:numId w:val="3"/>
        </w:numPr>
        <w:spacing w:line="360" w:lineRule="auto"/>
        <w:rPr>
          <w:sz w:val="26"/>
          <w:szCs w:val="26"/>
        </w:rPr>
      </w:pPr>
      <w:r w:rsidRPr="00DF2D42">
        <w:rPr>
          <w:sz w:val="26"/>
          <w:szCs w:val="26"/>
        </w:rPr>
        <w:t>создание условий для безопасного ввода в обращение (применение) продукции (технологий, услуг), основанных на применении технологий беспилотных авиационных систем, путем создания дополнительных преференций для организаций</w:t>
      </w:r>
      <w:r w:rsidR="008C3FB7" w:rsidRPr="00DF2D42">
        <w:rPr>
          <w:sz w:val="26"/>
          <w:szCs w:val="26"/>
        </w:rPr>
        <w:t xml:space="preserve"> </w:t>
      </w:r>
      <w:r w:rsidRPr="00DF2D42">
        <w:rPr>
          <w:sz w:val="26"/>
          <w:szCs w:val="26"/>
        </w:rPr>
        <w:t>с подтвержденным соответствием установленным стандартам и правилам для осуществляемого вида деятельности, в том числе в системах добровольного подтверждения соответствия</w:t>
      </w:r>
      <w:r w:rsidR="008C3FB7" w:rsidRPr="00DF2D42">
        <w:rPr>
          <w:sz w:val="26"/>
          <w:szCs w:val="26"/>
        </w:rPr>
        <w:t>, а так же с подтвержденным соответствием требованиям Воздушного законодательства в части обязательного страхования гражданской ответственности при выполнении полетов с применением беспилотных авиационных систем;</w:t>
      </w:r>
    </w:p>
    <w:p w:rsidR="00196538" w:rsidRPr="00DF2D42" w:rsidRDefault="00196538" w:rsidP="00196538">
      <w:pPr>
        <w:pStyle w:val="a6"/>
        <w:numPr>
          <w:ilvl w:val="0"/>
          <w:numId w:val="3"/>
        </w:numPr>
        <w:spacing w:line="360" w:lineRule="auto"/>
        <w:rPr>
          <w:sz w:val="26"/>
          <w:szCs w:val="26"/>
        </w:rPr>
      </w:pPr>
      <w:r w:rsidRPr="00DF2D42">
        <w:rPr>
          <w:sz w:val="26"/>
          <w:szCs w:val="26"/>
        </w:rPr>
        <w:t xml:space="preserve">создание условий для заключения организациями-членами Ассоциации Аэронет, реализующими проекты Национальной технологической инициативы, договоров (соглашений) с хозяйствующими субъектами, осуществляющими деятельность на территории </w:t>
      </w:r>
      <w:r w:rsidR="008C3FB7" w:rsidRPr="00DF2D42">
        <w:rPr>
          <w:sz w:val="26"/>
          <w:szCs w:val="26"/>
        </w:rPr>
        <w:t>Ульяновской</w:t>
      </w:r>
      <w:r w:rsidRPr="00DF2D42">
        <w:rPr>
          <w:sz w:val="26"/>
          <w:szCs w:val="26"/>
        </w:rPr>
        <w:t xml:space="preserve"> области;</w:t>
      </w:r>
    </w:p>
    <w:p w:rsidR="00196538" w:rsidRPr="00DF2D42" w:rsidRDefault="00496122" w:rsidP="00196538">
      <w:pPr>
        <w:pStyle w:val="a6"/>
        <w:numPr>
          <w:ilvl w:val="0"/>
          <w:numId w:val="3"/>
        </w:numPr>
        <w:spacing w:line="360" w:lineRule="auto"/>
        <w:rPr>
          <w:sz w:val="26"/>
          <w:szCs w:val="26"/>
        </w:rPr>
      </w:pPr>
      <w:r w:rsidRPr="00DF2D42">
        <w:rPr>
          <w:sz w:val="26"/>
          <w:szCs w:val="26"/>
        </w:rPr>
        <w:t xml:space="preserve"> </w:t>
      </w:r>
      <w:r w:rsidRPr="00DF2D42">
        <w:rPr>
          <w:sz w:val="26"/>
          <w:szCs w:val="26"/>
        </w:rPr>
        <w:t xml:space="preserve">создание условий для заключения </w:t>
      </w:r>
      <w:r w:rsidR="00196538" w:rsidRPr="00DF2D42">
        <w:rPr>
          <w:sz w:val="26"/>
          <w:szCs w:val="26"/>
        </w:rPr>
        <w:t>организациями, осуществляющими реализацию проектов Национальной технологической инициативы, концессионных соглашений, соглашений о государственно-частном (</w:t>
      </w:r>
      <w:proofErr w:type="spellStart"/>
      <w:r w:rsidR="00196538" w:rsidRPr="00DF2D42">
        <w:rPr>
          <w:sz w:val="26"/>
          <w:szCs w:val="26"/>
        </w:rPr>
        <w:t>муниципально</w:t>
      </w:r>
      <w:proofErr w:type="spellEnd"/>
      <w:r w:rsidR="00196538" w:rsidRPr="00DF2D42">
        <w:rPr>
          <w:sz w:val="26"/>
          <w:szCs w:val="26"/>
        </w:rPr>
        <w:t>-частном) партнерстве, специальных инвестиционных контрактов;</w:t>
      </w:r>
    </w:p>
    <w:p w:rsidR="005D2E9B" w:rsidRPr="00DF2D42" w:rsidRDefault="00C66995" w:rsidP="00196538">
      <w:pPr>
        <w:pStyle w:val="a6"/>
        <w:numPr>
          <w:ilvl w:val="0"/>
          <w:numId w:val="3"/>
        </w:numPr>
        <w:spacing w:line="360" w:lineRule="auto"/>
        <w:rPr>
          <w:sz w:val="26"/>
          <w:szCs w:val="26"/>
        </w:rPr>
      </w:pPr>
      <w:r w:rsidRPr="00DF2D42">
        <w:rPr>
          <w:sz w:val="26"/>
          <w:szCs w:val="26"/>
        </w:rPr>
        <w:t>Участие в формировании сетевых образовательных программ по подготовке специалистов в области беспилотных авиационных систем</w:t>
      </w:r>
    </w:p>
    <w:p w:rsidR="005D2E9B" w:rsidRPr="00DF2D42" w:rsidRDefault="00C66995" w:rsidP="00196538">
      <w:pPr>
        <w:pStyle w:val="a6"/>
        <w:numPr>
          <w:ilvl w:val="0"/>
          <w:numId w:val="3"/>
        </w:numPr>
        <w:spacing w:line="360" w:lineRule="auto"/>
        <w:rPr>
          <w:sz w:val="26"/>
          <w:szCs w:val="26"/>
        </w:rPr>
      </w:pPr>
      <w:r w:rsidRPr="00DF2D42">
        <w:rPr>
          <w:sz w:val="26"/>
          <w:szCs w:val="26"/>
        </w:rPr>
        <w:t>Участие в разработке профессиональных стандартов в области беспилотных авиационных систем</w:t>
      </w:r>
    </w:p>
    <w:p w:rsidR="00251D33" w:rsidRPr="00DF2D42" w:rsidRDefault="00C66995" w:rsidP="00196538">
      <w:pPr>
        <w:pStyle w:val="a6"/>
        <w:numPr>
          <w:ilvl w:val="0"/>
          <w:numId w:val="3"/>
        </w:numPr>
        <w:spacing w:line="360" w:lineRule="auto"/>
        <w:rPr>
          <w:sz w:val="26"/>
          <w:szCs w:val="26"/>
        </w:rPr>
      </w:pPr>
      <w:r w:rsidRPr="00DF2D42">
        <w:rPr>
          <w:sz w:val="26"/>
          <w:szCs w:val="26"/>
        </w:rPr>
        <w:t xml:space="preserve">Экспертиза, разработка и реализация совместных авиационных проектов с использованием технологий беспилотных авиационных систем. </w:t>
      </w:r>
    </w:p>
    <w:p w:rsidR="00251D33" w:rsidRPr="00DF2D42" w:rsidRDefault="00251D33" w:rsidP="00196538">
      <w:pPr>
        <w:shd w:val="clear" w:color="auto" w:fill="FFFFFF"/>
        <w:spacing w:line="360" w:lineRule="auto"/>
        <w:ind w:right="142"/>
        <w:jc w:val="center"/>
        <w:rPr>
          <w:rFonts w:cs="Times New Roman"/>
          <w:b/>
          <w:bCs/>
          <w:sz w:val="26"/>
          <w:szCs w:val="26"/>
        </w:rPr>
      </w:pPr>
    </w:p>
    <w:p w:rsidR="00251D33" w:rsidRPr="00DF2D42" w:rsidRDefault="00C66995" w:rsidP="00196538">
      <w:pPr>
        <w:shd w:val="clear" w:color="auto" w:fill="FFFFFF"/>
        <w:spacing w:line="360" w:lineRule="auto"/>
        <w:ind w:right="142"/>
        <w:jc w:val="center"/>
        <w:rPr>
          <w:rFonts w:cs="Times New Roman"/>
          <w:b/>
          <w:bCs/>
          <w:sz w:val="26"/>
          <w:szCs w:val="26"/>
        </w:rPr>
      </w:pPr>
      <w:r w:rsidRPr="00DF2D42">
        <w:rPr>
          <w:rFonts w:cs="Times New Roman"/>
          <w:b/>
          <w:bCs/>
          <w:sz w:val="26"/>
          <w:szCs w:val="26"/>
        </w:rPr>
        <w:t>Статья 4. Действия Сторон по реализации направлений сотрудничества</w:t>
      </w:r>
    </w:p>
    <w:p w:rsidR="00251D33" w:rsidRPr="00DF2D42" w:rsidRDefault="00251D33" w:rsidP="00196538">
      <w:pPr>
        <w:shd w:val="clear" w:color="auto" w:fill="FFFFFF"/>
        <w:spacing w:line="360" w:lineRule="auto"/>
        <w:ind w:left="360" w:right="142"/>
        <w:rPr>
          <w:rFonts w:cs="Times New Roman"/>
          <w:sz w:val="26"/>
          <w:szCs w:val="26"/>
        </w:rPr>
      </w:pPr>
    </w:p>
    <w:p w:rsidR="00251D33" w:rsidRPr="00DF2D42" w:rsidRDefault="00C66995" w:rsidP="00196538">
      <w:pPr>
        <w:shd w:val="clear" w:color="auto" w:fill="FFFFFF"/>
        <w:spacing w:line="360" w:lineRule="auto"/>
        <w:ind w:left="10" w:right="142" w:firstLine="699"/>
        <w:jc w:val="both"/>
        <w:rPr>
          <w:rFonts w:cs="Times New Roman"/>
          <w:sz w:val="26"/>
          <w:szCs w:val="26"/>
        </w:rPr>
      </w:pPr>
      <w:r w:rsidRPr="00DF2D42">
        <w:rPr>
          <w:rFonts w:cs="Times New Roman"/>
          <w:sz w:val="26"/>
          <w:szCs w:val="26"/>
        </w:rPr>
        <w:t>С целью эффективной реализации настоящего Соглашения Стороны договорились о нижеследующем:</w:t>
      </w:r>
    </w:p>
    <w:p w:rsidR="00251D33" w:rsidRPr="00DF2D42" w:rsidRDefault="00C66995" w:rsidP="00196538">
      <w:pPr>
        <w:shd w:val="clear" w:color="auto" w:fill="FFFFFF"/>
        <w:spacing w:line="360" w:lineRule="auto"/>
        <w:ind w:right="142" w:firstLine="699"/>
        <w:jc w:val="both"/>
        <w:rPr>
          <w:rFonts w:cs="Times New Roman"/>
          <w:sz w:val="26"/>
          <w:szCs w:val="26"/>
        </w:rPr>
      </w:pPr>
      <w:r w:rsidRPr="00DF2D42">
        <w:rPr>
          <w:rFonts w:cs="Times New Roman"/>
          <w:sz w:val="26"/>
          <w:szCs w:val="26"/>
        </w:rPr>
        <w:tab/>
        <w:t>4.1. Осуществлять в соответствии с законодательством РФ, договорами и локальными актами Сторон обмен информацией и документами, относящимися к сфере сотрудничества и партнерства в рамках настоящего Соглашения.</w:t>
      </w:r>
    </w:p>
    <w:p w:rsidR="00251D33" w:rsidRPr="00DF2D42" w:rsidRDefault="00C66995" w:rsidP="00196538">
      <w:pPr>
        <w:shd w:val="clear" w:color="auto" w:fill="FFFFFF"/>
        <w:spacing w:before="120" w:line="360" w:lineRule="auto"/>
        <w:ind w:right="142" w:firstLine="699"/>
        <w:jc w:val="both"/>
        <w:rPr>
          <w:rFonts w:cs="Times New Roman"/>
          <w:sz w:val="26"/>
          <w:szCs w:val="26"/>
        </w:rPr>
      </w:pPr>
      <w:r w:rsidRPr="00DF2D42">
        <w:rPr>
          <w:rFonts w:cs="Times New Roman"/>
          <w:sz w:val="26"/>
          <w:szCs w:val="26"/>
        </w:rPr>
        <w:t>4.2. Обсуждать вопросы о реализации совместных проектов, либо оказании поддержки в их реализации, с последующим составлением планов мероприятий («дорожных карт») по реализации проектов и/или заключением отдельных договоров.</w:t>
      </w:r>
    </w:p>
    <w:p w:rsidR="00251D33" w:rsidRPr="00DF2D42" w:rsidRDefault="00C66995" w:rsidP="00196538">
      <w:pPr>
        <w:shd w:val="clear" w:color="auto" w:fill="FFFFFF"/>
        <w:spacing w:before="120" w:line="360" w:lineRule="auto"/>
        <w:ind w:right="142" w:firstLine="699"/>
        <w:jc w:val="both"/>
        <w:rPr>
          <w:rFonts w:cs="Times New Roman"/>
          <w:sz w:val="26"/>
          <w:szCs w:val="26"/>
        </w:rPr>
      </w:pPr>
      <w:r w:rsidRPr="00DF2D42">
        <w:rPr>
          <w:rFonts w:cs="Times New Roman"/>
          <w:sz w:val="26"/>
          <w:szCs w:val="26"/>
        </w:rPr>
        <w:t>4.3. Предоставлять экспертные заключения на проекты, поступающие на рассмотрение сторон.</w:t>
      </w:r>
    </w:p>
    <w:p w:rsidR="00251D33" w:rsidRPr="00DF2D42" w:rsidRDefault="00C66995" w:rsidP="00196538">
      <w:pPr>
        <w:shd w:val="clear" w:color="auto" w:fill="FFFFFF"/>
        <w:spacing w:before="120" w:line="360" w:lineRule="auto"/>
        <w:ind w:right="142" w:firstLine="699"/>
        <w:jc w:val="both"/>
        <w:rPr>
          <w:rFonts w:cs="Times New Roman"/>
          <w:sz w:val="26"/>
          <w:szCs w:val="26"/>
        </w:rPr>
      </w:pPr>
      <w:r w:rsidRPr="00DF2D42">
        <w:rPr>
          <w:rFonts w:cs="Times New Roman"/>
          <w:sz w:val="26"/>
          <w:szCs w:val="26"/>
        </w:rPr>
        <w:t>4.4. Осуществлять подготовку экспертов для эффективной деятельности по реализации совместных проектов.</w:t>
      </w:r>
    </w:p>
    <w:p w:rsidR="00196538" w:rsidRPr="00DF2D42" w:rsidRDefault="00196538" w:rsidP="00196538">
      <w:pPr>
        <w:pStyle w:val="a6"/>
        <w:spacing w:line="360" w:lineRule="auto"/>
        <w:rPr>
          <w:sz w:val="26"/>
          <w:szCs w:val="26"/>
        </w:rPr>
      </w:pPr>
      <w:r w:rsidRPr="00DF2D42">
        <w:rPr>
          <w:sz w:val="26"/>
          <w:szCs w:val="26"/>
        </w:rPr>
        <w:t>4.5. Для оценки сотрудничества и его последовательного развития Стороны могут проводить отчетные встречи с участием руководителей Сторон.</w:t>
      </w:r>
    </w:p>
    <w:p w:rsidR="00196538" w:rsidRPr="00DF2D42" w:rsidRDefault="00196538" w:rsidP="00196538">
      <w:pPr>
        <w:pStyle w:val="a6"/>
        <w:spacing w:line="360" w:lineRule="auto"/>
        <w:rPr>
          <w:sz w:val="26"/>
          <w:szCs w:val="26"/>
        </w:rPr>
      </w:pPr>
      <w:r w:rsidRPr="00DF2D42">
        <w:rPr>
          <w:sz w:val="26"/>
          <w:szCs w:val="26"/>
        </w:rPr>
        <w:t xml:space="preserve">4.6. Взаимодействие в рамках настоящего Соглашения, обмен информацией, согласование документов и действий, касающихся выполнения задач сотрудничества, осуществляется должностными лицами Сторон в рамках </w:t>
      </w:r>
      <w:r w:rsidRPr="00DF2D42">
        <w:rPr>
          <w:sz w:val="26"/>
          <w:szCs w:val="26"/>
        </w:rPr>
        <w:br/>
        <w:t>их функциональных обязанностей, а также надлежаще уполномоченными представителями Сторон.</w:t>
      </w:r>
    </w:p>
    <w:p w:rsidR="00251D33" w:rsidRPr="00DF2D42" w:rsidRDefault="00251D33" w:rsidP="00196538">
      <w:pPr>
        <w:spacing w:line="360" w:lineRule="auto"/>
        <w:ind w:right="142"/>
        <w:jc w:val="center"/>
        <w:rPr>
          <w:rFonts w:cs="Times New Roman"/>
          <w:b/>
          <w:bCs/>
          <w:sz w:val="26"/>
          <w:szCs w:val="26"/>
        </w:rPr>
      </w:pPr>
    </w:p>
    <w:p w:rsidR="00251D33" w:rsidRPr="00DF2D42" w:rsidRDefault="00C66995" w:rsidP="00196538">
      <w:pPr>
        <w:spacing w:line="360" w:lineRule="auto"/>
        <w:ind w:right="142"/>
        <w:jc w:val="center"/>
        <w:rPr>
          <w:rFonts w:cs="Times New Roman"/>
          <w:b/>
          <w:bCs/>
          <w:sz w:val="26"/>
          <w:szCs w:val="26"/>
        </w:rPr>
      </w:pPr>
      <w:r w:rsidRPr="00DF2D42">
        <w:rPr>
          <w:rFonts w:cs="Times New Roman"/>
          <w:b/>
          <w:bCs/>
          <w:sz w:val="26"/>
          <w:szCs w:val="26"/>
        </w:rPr>
        <w:t>Статья 5. Дополнительные условия</w:t>
      </w:r>
    </w:p>
    <w:p w:rsidR="00251D33" w:rsidRPr="00DF2D42" w:rsidRDefault="00C66995" w:rsidP="00196538">
      <w:pPr>
        <w:spacing w:before="120" w:line="360" w:lineRule="auto"/>
        <w:ind w:right="142" w:firstLine="709"/>
        <w:jc w:val="both"/>
        <w:rPr>
          <w:rFonts w:cs="Times New Roman"/>
          <w:sz w:val="26"/>
          <w:szCs w:val="26"/>
        </w:rPr>
      </w:pPr>
      <w:r w:rsidRPr="00DF2D42">
        <w:rPr>
          <w:rFonts w:cs="Times New Roman"/>
          <w:sz w:val="26"/>
          <w:szCs w:val="26"/>
        </w:rPr>
        <w:t>5.1. Применительно к настоящему Соглашению ни одна из Сторон не будет обременена обязательствами или долгами другой Стороны или Сторон и ни одна из Сторон не будет действовать в качестве агента другой Стороны или Сторон без заключения соответствующих отдельных соглашений.</w:t>
      </w:r>
    </w:p>
    <w:p w:rsidR="00251D33" w:rsidRPr="00DF2D42" w:rsidRDefault="00C66995" w:rsidP="00196538">
      <w:pPr>
        <w:spacing w:before="120" w:line="360" w:lineRule="auto"/>
        <w:ind w:right="142" w:firstLine="709"/>
        <w:jc w:val="both"/>
        <w:rPr>
          <w:rFonts w:cs="Times New Roman"/>
          <w:sz w:val="26"/>
          <w:szCs w:val="26"/>
        </w:rPr>
      </w:pPr>
      <w:r w:rsidRPr="00DF2D42">
        <w:rPr>
          <w:rFonts w:cs="Times New Roman"/>
          <w:sz w:val="26"/>
          <w:szCs w:val="26"/>
        </w:rPr>
        <w:t>5.2. Каждая Сторона будет нести свои собственные расходы, возникающие при выполнении условий настоящего Соглашения, за исключением случаев, отдельно оговариваемых в рамках соответствующих соглашений.</w:t>
      </w:r>
    </w:p>
    <w:p w:rsidR="00DB3F6C" w:rsidRPr="00DF2D42" w:rsidRDefault="00DB3F6C" w:rsidP="00DB3F6C">
      <w:pPr>
        <w:pStyle w:val="a6"/>
        <w:spacing w:line="360" w:lineRule="auto"/>
        <w:rPr>
          <w:sz w:val="26"/>
          <w:szCs w:val="26"/>
        </w:rPr>
      </w:pPr>
      <w:r w:rsidRPr="00DF2D42">
        <w:rPr>
          <w:sz w:val="26"/>
          <w:szCs w:val="26"/>
        </w:rPr>
        <w:t>5.3. Настоящее Соглашение не направлено на ограничение конкуренции, не препятствует сотрудничеству Сторон с другими организациями и не преследует цели ограничения их деятельности.</w:t>
      </w:r>
    </w:p>
    <w:p w:rsidR="00DB3F6C" w:rsidRPr="00DF2D42" w:rsidRDefault="00DB3F6C" w:rsidP="00196538">
      <w:pPr>
        <w:spacing w:before="120" w:line="360" w:lineRule="auto"/>
        <w:ind w:right="142" w:firstLine="709"/>
        <w:jc w:val="both"/>
        <w:rPr>
          <w:rFonts w:cs="Times New Roman"/>
          <w:sz w:val="26"/>
          <w:szCs w:val="26"/>
        </w:rPr>
      </w:pPr>
    </w:p>
    <w:p w:rsidR="00251D33" w:rsidRPr="00DF2D42" w:rsidRDefault="00251D33" w:rsidP="00196538">
      <w:pPr>
        <w:spacing w:line="360" w:lineRule="auto"/>
        <w:ind w:right="142"/>
        <w:jc w:val="center"/>
        <w:rPr>
          <w:rFonts w:cs="Times New Roman"/>
          <w:b/>
          <w:bCs/>
          <w:sz w:val="26"/>
          <w:szCs w:val="26"/>
        </w:rPr>
      </w:pPr>
    </w:p>
    <w:p w:rsidR="00251D33" w:rsidRPr="00DF2D42" w:rsidRDefault="00C66995" w:rsidP="00196538">
      <w:pPr>
        <w:spacing w:line="360" w:lineRule="auto"/>
        <w:ind w:right="142"/>
        <w:jc w:val="center"/>
        <w:rPr>
          <w:rFonts w:cs="Times New Roman"/>
          <w:b/>
          <w:bCs/>
          <w:sz w:val="26"/>
          <w:szCs w:val="26"/>
        </w:rPr>
      </w:pPr>
      <w:r w:rsidRPr="00DF2D42">
        <w:rPr>
          <w:rFonts w:cs="Times New Roman"/>
          <w:b/>
          <w:bCs/>
          <w:sz w:val="26"/>
          <w:szCs w:val="26"/>
        </w:rPr>
        <w:t>Статья 6. Конфиденциальность</w:t>
      </w:r>
    </w:p>
    <w:p w:rsidR="00251D33" w:rsidRPr="00DF2D42" w:rsidRDefault="00251D33" w:rsidP="00196538">
      <w:pPr>
        <w:spacing w:line="360" w:lineRule="auto"/>
        <w:ind w:right="142"/>
        <w:jc w:val="center"/>
        <w:rPr>
          <w:rFonts w:cs="Times New Roman"/>
          <w:b/>
          <w:bCs/>
          <w:sz w:val="26"/>
          <w:szCs w:val="26"/>
        </w:rPr>
      </w:pPr>
    </w:p>
    <w:p w:rsidR="00251D33" w:rsidRPr="00DF2D42" w:rsidRDefault="00C66995" w:rsidP="00196538">
      <w:pPr>
        <w:shd w:val="clear" w:color="auto" w:fill="FFFFFF"/>
        <w:tabs>
          <w:tab w:val="left" w:pos="1181"/>
        </w:tabs>
        <w:spacing w:before="120" w:line="360" w:lineRule="auto"/>
        <w:ind w:left="10" w:right="142" w:firstLine="699"/>
        <w:jc w:val="both"/>
        <w:rPr>
          <w:rFonts w:cs="Times New Roman"/>
          <w:sz w:val="26"/>
          <w:szCs w:val="26"/>
        </w:rPr>
      </w:pPr>
      <w:r w:rsidRPr="00DF2D42">
        <w:rPr>
          <w:rFonts w:cs="Times New Roman"/>
          <w:spacing w:val="-7"/>
          <w:sz w:val="26"/>
          <w:szCs w:val="26"/>
        </w:rPr>
        <w:t xml:space="preserve">6.1. </w:t>
      </w:r>
      <w:r w:rsidRPr="00DF2D42">
        <w:rPr>
          <w:rFonts w:cs="Times New Roman"/>
          <w:spacing w:val="1"/>
          <w:sz w:val="26"/>
          <w:szCs w:val="26"/>
        </w:rPr>
        <w:t xml:space="preserve">Стороны настоящего Соглашения обязуются обеспечивать сохранность </w:t>
      </w:r>
      <w:r w:rsidRPr="00DF2D42">
        <w:rPr>
          <w:rFonts w:cs="Times New Roman"/>
          <w:spacing w:val="3"/>
          <w:sz w:val="26"/>
          <w:szCs w:val="26"/>
        </w:rPr>
        <w:t xml:space="preserve">конфиденциальной информации, получаемой от другой Стороны. Информация, которую одна из Сторон относит к конфиденциальной и сообщила об этом другой Стороне, </w:t>
      </w:r>
      <w:r w:rsidRPr="00DF2D42">
        <w:rPr>
          <w:rFonts w:cs="Times New Roman"/>
          <w:spacing w:val="1"/>
          <w:sz w:val="26"/>
          <w:szCs w:val="26"/>
        </w:rPr>
        <w:t>является конфиденциальной для другой Стороны.</w:t>
      </w:r>
    </w:p>
    <w:p w:rsidR="00251D33" w:rsidRPr="00DF2D42" w:rsidRDefault="00C66995" w:rsidP="00196538">
      <w:pPr>
        <w:shd w:val="clear" w:color="auto" w:fill="FFFFFF"/>
        <w:tabs>
          <w:tab w:val="left" w:pos="1080"/>
        </w:tabs>
        <w:spacing w:before="120" w:line="360" w:lineRule="auto"/>
        <w:ind w:left="10" w:right="142" w:firstLine="699"/>
        <w:jc w:val="both"/>
        <w:rPr>
          <w:rFonts w:cs="Times New Roman"/>
          <w:sz w:val="26"/>
          <w:szCs w:val="26"/>
        </w:rPr>
      </w:pPr>
      <w:r w:rsidRPr="00DF2D42">
        <w:rPr>
          <w:rFonts w:cs="Times New Roman"/>
          <w:spacing w:val="-6"/>
          <w:sz w:val="26"/>
          <w:szCs w:val="26"/>
        </w:rPr>
        <w:t xml:space="preserve">6.2. </w:t>
      </w:r>
      <w:r w:rsidRPr="00DF2D42">
        <w:rPr>
          <w:rFonts w:cs="Times New Roman"/>
          <w:spacing w:val="7"/>
          <w:sz w:val="26"/>
          <w:szCs w:val="26"/>
        </w:rPr>
        <w:t xml:space="preserve">Конфиденциальная информация может быть предоставлена третьим лицам в </w:t>
      </w:r>
      <w:r w:rsidRPr="00DF2D42">
        <w:rPr>
          <w:rFonts w:cs="Times New Roman"/>
          <w:spacing w:val="3"/>
          <w:sz w:val="26"/>
          <w:szCs w:val="26"/>
        </w:rPr>
        <w:t xml:space="preserve">соответствии с действующим законодательством или в рамках судебного (арбитражного, </w:t>
      </w:r>
      <w:r w:rsidRPr="00DF2D42">
        <w:rPr>
          <w:rFonts w:cs="Times New Roman"/>
          <w:spacing w:val="4"/>
          <w:sz w:val="26"/>
          <w:szCs w:val="26"/>
        </w:rPr>
        <w:t xml:space="preserve">третейского) разбирательства, а также руководству и служащим Сторон исключительно </w:t>
      </w:r>
      <w:r w:rsidRPr="00DF2D42">
        <w:rPr>
          <w:rFonts w:cs="Times New Roman"/>
          <w:spacing w:val="1"/>
          <w:sz w:val="26"/>
          <w:szCs w:val="26"/>
        </w:rPr>
        <w:t>для целей участия Сторон в совместных проектах.</w:t>
      </w:r>
    </w:p>
    <w:p w:rsidR="00251D33" w:rsidRPr="00DF2D42" w:rsidRDefault="00C66995" w:rsidP="00196538">
      <w:pPr>
        <w:shd w:val="clear" w:color="auto" w:fill="FFFFFF"/>
        <w:tabs>
          <w:tab w:val="left" w:pos="1018"/>
        </w:tabs>
        <w:spacing w:before="120" w:line="360" w:lineRule="auto"/>
        <w:ind w:left="5" w:right="142" w:firstLine="699"/>
        <w:jc w:val="both"/>
        <w:rPr>
          <w:rFonts w:cs="Times New Roman"/>
          <w:spacing w:val="-6"/>
          <w:sz w:val="26"/>
          <w:szCs w:val="26"/>
        </w:rPr>
      </w:pPr>
      <w:r w:rsidRPr="00DF2D42">
        <w:rPr>
          <w:rFonts w:cs="Times New Roman"/>
          <w:spacing w:val="1"/>
          <w:sz w:val="26"/>
          <w:szCs w:val="26"/>
        </w:rPr>
        <w:t>6.3. В случае если конфиденциальная информация станет известна третьим лицам из иных источников, Стороны не несут ответственности за разглашение такой информации.</w:t>
      </w:r>
    </w:p>
    <w:p w:rsidR="005D2E9B" w:rsidRPr="00DF2D42" w:rsidRDefault="00C66995" w:rsidP="00196538">
      <w:pPr>
        <w:shd w:val="clear" w:color="auto" w:fill="FFFFFF"/>
        <w:tabs>
          <w:tab w:val="left" w:pos="1018"/>
        </w:tabs>
        <w:spacing w:before="120" w:line="360" w:lineRule="auto"/>
        <w:ind w:left="5" w:right="142" w:firstLine="699"/>
        <w:jc w:val="both"/>
        <w:rPr>
          <w:rFonts w:cs="Times New Roman"/>
          <w:spacing w:val="-7"/>
          <w:sz w:val="26"/>
          <w:szCs w:val="26"/>
        </w:rPr>
      </w:pPr>
      <w:r w:rsidRPr="00DF2D42">
        <w:rPr>
          <w:rFonts w:cs="Times New Roman"/>
          <w:spacing w:val="3"/>
          <w:sz w:val="26"/>
          <w:szCs w:val="26"/>
        </w:rPr>
        <w:t xml:space="preserve">6.4. Любая реклама, относящаяся к сотрудничеству Сторон по проектам, </w:t>
      </w:r>
      <w:r w:rsidRPr="00DF2D42">
        <w:rPr>
          <w:rFonts w:cs="Times New Roman"/>
          <w:spacing w:val="2"/>
          <w:sz w:val="26"/>
          <w:szCs w:val="26"/>
        </w:rPr>
        <w:t>должна быть согласована заранее между Сторонами.</w:t>
      </w:r>
      <w:r w:rsidR="005D2E9B" w:rsidRPr="00DF2D42">
        <w:rPr>
          <w:rFonts w:cs="Times New Roman"/>
          <w:spacing w:val="2"/>
          <w:sz w:val="26"/>
          <w:szCs w:val="26"/>
        </w:rPr>
        <w:t xml:space="preserve"> Согласование такой рекламы путем направления сообщений в электронном виде по информационно-телекоммуникационной сети интернет (</w:t>
      </w:r>
      <w:r w:rsidR="005D2E9B" w:rsidRPr="00DF2D42">
        <w:rPr>
          <w:rFonts w:cs="Times New Roman"/>
          <w:spacing w:val="2"/>
          <w:sz w:val="26"/>
          <w:szCs w:val="26"/>
          <w:lang w:val="en-US"/>
        </w:rPr>
        <w:t>e</w:t>
      </w:r>
      <w:r w:rsidR="005D2E9B" w:rsidRPr="00DF2D42">
        <w:rPr>
          <w:rFonts w:cs="Times New Roman"/>
          <w:spacing w:val="2"/>
          <w:sz w:val="26"/>
          <w:szCs w:val="26"/>
        </w:rPr>
        <w:t>-</w:t>
      </w:r>
      <w:r w:rsidR="005D2E9B" w:rsidRPr="00DF2D42">
        <w:rPr>
          <w:rFonts w:cs="Times New Roman"/>
          <w:spacing w:val="2"/>
          <w:sz w:val="26"/>
          <w:szCs w:val="26"/>
          <w:lang w:val="en-US"/>
        </w:rPr>
        <w:t>mail</w:t>
      </w:r>
      <w:r w:rsidR="005D2E9B" w:rsidRPr="00DF2D42">
        <w:rPr>
          <w:rFonts w:cs="Times New Roman"/>
          <w:spacing w:val="2"/>
          <w:sz w:val="26"/>
          <w:szCs w:val="26"/>
        </w:rPr>
        <w:t xml:space="preserve">), считается достаточным. </w:t>
      </w:r>
    </w:p>
    <w:p w:rsidR="00251D33" w:rsidRPr="00DF2D42" w:rsidRDefault="00251D33" w:rsidP="00196538">
      <w:pPr>
        <w:shd w:val="clear" w:color="auto" w:fill="FFFFFF"/>
        <w:tabs>
          <w:tab w:val="left" w:pos="1018"/>
        </w:tabs>
        <w:spacing w:line="360" w:lineRule="auto"/>
        <w:ind w:left="6" w:right="142"/>
        <w:jc w:val="both"/>
        <w:rPr>
          <w:rFonts w:cs="Times New Roman"/>
          <w:spacing w:val="-7"/>
          <w:sz w:val="26"/>
          <w:szCs w:val="26"/>
        </w:rPr>
      </w:pPr>
    </w:p>
    <w:p w:rsidR="00251D33" w:rsidRPr="00DF2D42" w:rsidRDefault="00C66995" w:rsidP="00196538">
      <w:pPr>
        <w:spacing w:line="360" w:lineRule="auto"/>
        <w:ind w:right="142"/>
        <w:jc w:val="center"/>
        <w:rPr>
          <w:rFonts w:cs="Times New Roman"/>
          <w:b/>
          <w:bCs/>
          <w:sz w:val="26"/>
          <w:szCs w:val="26"/>
        </w:rPr>
      </w:pPr>
      <w:r w:rsidRPr="00DF2D42">
        <w:rPr>
          <w:rFonts w:cs="Times New Roman"/>
          <w:b/>
          <w:bCs/>
          <w:sz w:val="26"/>
          <w:szCs w:val="26"/>
        </w:rPr>
        <w:t>Статья 7. Срок действия и порядок прекращения Соглашения</w:t>
      </w:r>
    </w:p>
    <w:p w:rsidR="00251D33" w:rsidRPr="00DF2D42" w:rsidRDefault="00C66995" w:rsidP="00196538">
      <w:pPr>
        <w:spacing w:before="120" w:line="360" w:lineRule="auto"/>
        <w:ind w:right="142" w:firstLine="709"/>
        <w:jc w:val="both"/>
        <w:rPr>
          <w:rFonts w:cs="Times New Roman"/>
          <w:sz w:val="26"/>
          <w:szCs w:val="26"/>
        </w:rPr>
      </w:pPr>
      <w:r w:rsidRPr="00DF2D42">
        <w:rPr>
          <w:rFonts w:cs="Times New Roman"/>
          <w:sz w:val="26"/>
          <w:szCs w:val="26"/>
        </w:rPr>
        <w:t>7.1. Настоящее Соглашение заключается сроком на 3 (три) года и вступает в силу с момента его подписания Сторонами. В случае если за 30 (тридцать) календарных дней до истечения срока действия Соглашения ни одна из Сторон не заявит о своем желании расторгнуть настоящее Соглашение, Соглашение считается пролонгированным на следующие три года.</w:t>
      </w:r>
    </w:p>
    <w:p w:rsidR="00251D33" w:rsidRPr="00DF2D42" w:rsidRDefault="00C66995" w:rsidP="00196538">
      <w:pPr>
        <w:spacing w:before="120" w:line="360" w:lineRule="auto"/>
        <w:ind w:right="142" w:firstLine="709"/>
        <w:jc w:val="both"/>
        <w:rPr>
          <w:rFonts w:cs="Times New Roman"/>
          <w:sz w:val="26"/>
          <w:szCs w:val="26"/>
        </w:rPr>
      </w:pPr>
      <w:r w:rsidRPr="00DF2D42">
        <w:rPr>
          <w:rFonts w:cs="Times New Roman"/>
          <w:sz w:val="26"/>
          <w:szCs w:val="26"/>
        </w:rPr>
        <w:t>7.2. Любая из Сторон вправе в одностороннем порядке досрочно расторгнуть настоящее Соглашение, письменно уведомив об этом другую Сторону не менее чем за 10 (десять) календарных дней до предполагаемой даты расторжения.</w:t>
      </w:r>
    </w:p>
    <w:p w:rsidR="00196538" w:rsidRPr="00DF2D42" w:rsidRDefault="00196538" w:rsidP="00196538">
      <w:pPr>
        <w:pStyle w:val="a6"/>
        <w:spacing w:line="360" w:lineRule="auto"/>
        <w:rPr>
          <w:sz w:val="26"/>
          <w:szCs w:val="26"/>
        </w:rPr>
      </w:pPr>
      <w:r w:rsidRPr="00DF2D42">
        <w:rPr>
          <w:sz w:val="26"/>
          <w:szCs w:val="26"/>
        </w:rPr>
        <w:t xml:space="preserve">7.3. Прекращение действия настоящего Соглашения не является основанием </w:t>
      </w:r>
      <w:r w:rsidRPr="00DF2D42">
        <w:rPr>
          <w:sz w:val="26"/>
          <w:szCs w:val="26"/>
        </w:rPr>
        <w:br/>
        <w:t xml:space="preserve">для расторжения соглашений (договоров), заключенных Сторонами в установленном порядке в целях реализации настоящего Соглашения, если Стороны не договорятся </w:t>
      </w:r>
      <w:r w:rsidRPr="00DF2D42">
        <w:rPr>
          <w:sz w:val="26"/>
          <w:szCs w:val="26"/>
        </w:rPr>
        <w:br/>
        <w:t>об ином.</w:t>
      </w:r>
    </w:p>
    <w:p w:rsidR="00251D33" w:rsidRPr="00DF2D42" w:rsidRDefault="00251D33" w:rsidP="00196538">
      <w:pPr>
        <w:shd w:val="clear" w:color="auto" w:fill="FFFFFF"/>
        <w:tabs>
          <w:tab w:val="left" w:pos="709"/>
        </w:tabs>
        <w:spacing w:line="360" w:lineRule="auto"/>
        <w:ind w:right="142"/>
        <w:jc w:val="both"/>
        <w:rPr>
          <w:rFonts w:cs="Times New Roman"/>
          <w:sz w:val="26"/>
          <w:szCs w:val="26"/>
        </w:rPr>
      </w:pPr>
    </w:p>
    <w:p w:rsidR="00251D33" w:rsidRPr="00DF2D42" w:rsidRDefault="00C66995" w:rsidP="00196538">
      <w:pPr>
        <w:spacing w:line="360" w:lineRule="auto"/>
        <w:ind w:right="142"/>
        <w:jc w:val="center"/>
        <w:rPr>
          <w:rFonts w:cs="Times New Roman"/>
          <w:b/>
          <w:bCs/>
          <w:sz w:val="26"/>
          <w:szCs w:val="26"/>
        </w:rPr>
      </w:pPr>
      <w:r w:rsidRPr="00DF2D42">
        <w:rPr>
          <w:rFonts w:cs="Times New Roman"/>
          <w:b/>
          <w:bCs/>
          <w:sz w:val="26"/>
          <w:szCs w:val="26"/>
        </w:rPr>
        <w:t>Статья 8. Заключительные положения</w:t>
      </w:r>
    </w:p>
    <w:p w:rsidR="00251D33" w:rsidRPr="00DF2D42" w:rsidRDefault="00C66995" w:rsidP="00196538">
      <w:pPr>
        <w:spacing w:before="120" w:line="360" w:lineRule="auto"/>
        <w:ind w:right="142" w:firstLine="709"/>
        <w:jc w:val="both"/>
        <w:rPr>
          <w:rFonts w:cs="Times New Roman"/>
          <w:sz w:val="26"/>
          <w:szCs w:val="26"/>
        </w:rPr>
      </w:pPr>
      <w:r w:rsidRPr="00DF2D42">
        <w:rPr>
          <w:rFonts w:cs="Times New Roman"/>
          <w:sz w:val="26"/>
          <w:szCs w:val="26"/>
        </w:rPr>
        <w:t>8.</w:t>
      </w:r>
      <w:r w:rsidR="00DB3F6C" w:rsidRPr="00DF2D42">
        <w:rPr>
          <w:rFonts w:cs="Times New Roman"/>
          <w:sz w:val="26"/>
          <w:szCs w:val="26"/>
        </w:rPr>
        <w:t>1</w:t>
      </w:r>
      <w:r w:rsidRPr="00DF2D42">
        <w:rPr>
          <w:rFonts w:cs="Times New Roman"/>
          <w:sz w:val="26"/>
          <w:szCs w:val="26"/>
        </w:rPr>
        <w:t>. Любые изменения и дополнения к настоящему Соглашению должны быть оформлены в письменном виде и подписаны каждой из Сторон, после чего они становятся неотъемлемой частью настоящего Соглашения.</w:t>
      </w:r>
    </w:p>
    <w:p w:rsidR="00251D33" w:rsidRPr="00DF2D42" w:rsidRDefault="00C66995" w:rsidP="00196538">
      <w:pPr>
        <w:spacing w:before="120" w:line="360" w:lineRule="auto"/>
        <w:ind w:right="142" w:firstLine="709"/>
        <w:jc w:val="both"/>
        <w:rPr>
          <w:rFonts w:cs="Times New Roman"/>
          <w:sz w:val="26"/>
          <w:szCs w:val="26"/>
        </w:rPr>
      </w:pPr>
      <w:r w:rsidRPr="00DF2D42">
        <w:rPr>
          <w:rFonts w:cs="Times New Roman"/>
          <w:sz w:val="26"/>
          <w:szCs w:val="26"/>
        </w:rPr>
        <w:t>8.</w:t>
      </w:r>
      <w:r w:rsidR="00DB3F6C" w:rsidRPr="00DF2D42">
        <w:rPr>
          <w:rFonts w:cs="Times New Roman"/>
          <w:sz w:val="26"/>
          <w:szCs w:val="26"/>
        </w:rPr>
        <w:t>2</w:t>
      </w:r>
      <w:r w:rsidRPr="00DF2D42">
        <w:rPr>
          <w:rFonts w:cs="Times New Roman"/>
          <w:sz w:val="26"/>
          <w:szCs w:val="26"/>
        </w:rPr>
        <w:t>. Все споры и разногласия сторон по вопросам сотрудничества разрешаются сторонами путем переговоров до достижения обоюдного согласия.</w:t>
      </w:r>
    </w:p>
    <w:p w:rsidR="00251D33" w:rsidRPr="00DF2D42" w:rsidRDefault="00C66995" w:rsidP="00196538">
      <w:pPr>
        <w:spacing w:before="120" w:line="360" w:lineRule="auto"/>
        <w:ind w:right="142" w:firstLine="709"/>
        <w:jc w:val="both"/>
        <w:rPr>
          <w:rFonts w:cs="Times New Roman"/>
          <w:sz w:val="26"/>
          <w:szCs w:val="26"/>
        </w:rPr>
      </w:pPr>
      <w:r w:rsidRPr="00DF2D42">
        <w:rPr>
          <w:rFonts w:cs="Times New Roman"/>
          <w:sz w:val="26"/>
          <w:szCs w:val="26"/>
        </w:rPr>
        <w:t>8.</w:t>
      </w:r>
      <w:r w:rsidR="00DB3F6C" w:rsidRPr="00DF2D42">
        <w:rPr>
          <w:rFonts w:cs="Times New Roman"/>
          <w:sz w:val="26"/>
          <w:szCs w:val="26"/>
        </w:rPr>
        <w:t>3</w:t>
      </w:r>
      <w:r w:rsidRPr="00DF2D42">
        <w:rPr>
          <w:rFonts w:cs="Times New Roman"/>
          <w:sz w:val="26"/>
          <w:szCs w:val="26"/>
        </w:rPr>
        <w:t>. Настоящее Соглашение составлено и подписано в двух экземплярах, имеющих одинаковую юридическую силу, по одному экземпляру для каждой из Сторон.</w:t>
      </w:r>
    </w:p>
    <w:p w:rsidR="00251D33" w:rsidRPr="00DF2D42" w:rsidRDefault="00251D33" w:rsidP="00196538">
      <w:pPr>
        <w:spacing w:line="360" w:lineRule="auto"/>
        <w:ind w:right="142"/>
        <w:jc w:val="center"/>
        <w:rPr>
          <w:rFonts w:cs="Times New Roman"/>
          <w:b/>
          <w:bCs/>
          <w:sz w:val="26"/>
          <w:szCs w:val="26"/>
        </w:rPr>
      </w:pPr>
    </w:p>
    <w:p w:rsidR="00251D33" w:rsidRPr="00DF2D42" w:rsidRDefault="00C66995" w:rsidP="00196538">
      <w:pPr>
        <w:spacing w:line="360" w:lineRule="auto"/>
        <w:ind w:right="142"/>
        <w:jc w:val="center"/>
        <w:rPr>
          <w:rFonts w:cs="Times New Roman"/>
          <w:b/>
          <w:bCs/>
          <w:sz w:val="26"/>
          <w:szCs w:val="26"/>
        </w:rPr>
      </w:pPr>
      <w:r w:rsidRPr="00DF2D42">
        <w:rPr>
          <w:rFonts w:cs="Times New Roman"/>
          <w:b/>
          <w:bCs/>
          <w:sz w:val="26"/>
          <w:szCs w:val="26"/>
        </w:rPr>
        <w:t>Статья 9. Адреса и подписи Сторон</w:t>
      </w:r>
    </w:p>
    <w:p w:rsidR="00251D33" w:rsidRPr="00DF2D42" w:rsidRDefault="00251D33" w:rsidP="00196538">
      <w:pPr>
        <w:spacing w:line="360" w:lineRule="auto"/>
        <w:ind w:left="10" w:right="142" w:firstLine="699"/>
        <w:rPr>
          <w:rFonts w:cs="Times New Roman"/>
          <w:sz w:val="26"/>
          <w:szCs w:val="26"/>
        </w:rPr>
      </w:pPr>
    </w:p>
    <w:tbl>
      <w:tblPr>
        <w:tblStyle w:val="TableNormal"/>
        <w:tblW w:w="99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28"/>
        <w:gridCol w:w="5528"/>
      </w:tblGrid>
      <w:tr w:rsidR="00251D33" w:rsidRPr="00DB3F6C" w:rsidTr="00DF2D42">
        <w:trPr>
          <w:trHeight w:val="2319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</w:tcPr>
          <w:p w:rsidR="00496122" w:rsidRPr="00DF2D42" w:rsidRDefault="00C66995" w:rsidP="00DF2D42">
            <w:pPr>
              <w:ind w:right="142"/>
              <w:rPr>
                <w:rFonts w:cs="Times New Roman"/>
                <w:b/>
                <w:bCs/>
                <w:sz w:val="26"/>
                <w:szCs w:val="26"/>
              </w:rPr>
            </w:pPr>
            <w:r w:rsidRPr="00DF2D42">
              <w:rPr>
                <w:rFonts w:cs="Times New Roman"/>
                <w:b/>
                <w:bCs/>
                <w:sz w:val="26"/>
                <w:szCs w:val="26"/>
              </w:rPr>
              <w:t xml:space="preserve">Авиационный кластер </w:t>
            </w:r>
          </w:p>
          <w:p w:rsidR="00251D33" w:rsidRPr="00DF2D42" w:rsidRDefault="00C66995" w:rsidP="00DF2D42">
            <w:pPr>
              <w:ind w:right="142"/>
              <w:rPr>
                <w:rFonts w:cs="Times New Roman"/>
                <w:b/>
                <w:bCs/>
                <w:sz w:val="26"/>
                <w:szCs w:val="26"/>
              </w:rPr>
            </w:pPr>
            <w:r w:rsidRPr="00DF2D42">
              <w:rPr>
                <w:rFonts w:cs="Times New Roman"/>
                <w:b/>
                <w:bCs/>
                <w:sz w:val="26"/>
                <w:szCs w:val="26"/>
              </w:rPr>
              <w:t>«Ульяновск-Авиа»</w:t>
            </w:r>
          </w:p>
          <w:p w:rsidR="00251D33" w:rsidRPr="00DF2D42" w:rsidRDefault="00251D33" w:rsidP="00DF2D42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51D33" w:rsidRPr="00DF2D42" w:rsidRDefault="00C66995" w:rsidP="00DF2D42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DF2D42">
              <w:rPr>
                <w:rFonts w:cs="Times New Roman"/>
                <w:b/>
                <w:bCs/>
                <w:sz w:val="26"/>
                <w:szCs w:val="26"/>
              </w:rPr>
              <w:t xml:space="preserve">   </w:t>
            </w:r>
          </w:p>
          <w:p w:rsidR="00251D33" w:rsidRPr="00DF2D42" w:rsidRDefault="00251D33" w:rsidP="00DF2D42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251D33" w:rsidRPr="00DF2D42" w:rsidRDefault="00251D33" w:rsidP="00DF2D42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251D33" w:rsidRPr="00DF2D42" w:rsidRDefault="00251D33" w:rsidP="00DF2D42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251D33" w:rsidRPr="00DF2D42" w:rsidRDefault="00251D33" w:rsidP="00DF2D42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251D33" w:rsidRPr="00DF2D42" w:rsidRDefault="00251D33" w:rsidP="00DF2D42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251D33" w:rsidRPr="00DF2D42" w:rsidRDefault="00251D33" w:rsidP="00DF2D42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251D33" w:rsidRPr="00DF2D42" w:rsidRDefault="00251D33" w:rsidP="00DF2D42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251D33" w:rsidRPr="00DF2D42" w:rsidRDefault="00251D33" w:rsidP="00DF2D42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251D33" w:rsidRPr="00DF2D42" w:rsidRDefault="00251D33" w:rsidP="00DF2D42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251D33" w:rsidRPr="00DF2D42" w:rsidRDefault="00C66995" w:rsidP="00DF2D42">
            <w:pPr>
              <w:jc w:val="both"/>
              <w:rPr>
                <w:rFonts w:cs="Times New Roman"/>
                <w:sz w:val="26"/>
                <w:szCs w:val="26"/>
              </w:rPr>
            </w:pPr>
            <w:r w:rsidRPr="00DF2D42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251D33" w:rsidRDefault="00251D33" w:rsidP="00DF2D42">
            <w:pPr>
              <w:ind w:right="142"/>
              <w:rPr>
                <w:rFonts w:cs="Times New Roman"/>
                <w:sz w:val="26"/>
                <w:szCs w:val="26"/>
              </w:rPr>
            </w:pPr>
          </w:p>
          <w:p w:rsidR="00461EB9" w:rsidRPr="00DF2D42" w:rsidRDefault="00461EB9" w:rsidP="00DF2D42">
            <w:pPr>
              <w:ind w:right="142"/>
              <w:rPr>
                <w:rFonts w:cs="Times New Roman"/>
                <w:sz w:val="26"/>
                <w:szCs w:val="26"/>
              </w:rPr>
            </w:pPr>
          </w:p>
          <w:p w:rsidR="00251D33" w:rsidRPr="00DF2D42" w:rsidRDefault="00C66995" w:rsidP="00DF2D42">
            <w:pPr>
              <w:ind w:right="142"/>
              <w:rPr>
                <w:rFonts w:cs="Times New Roman"/>
                <w:sz w:val="26"/>
                <w:szCs w:val="26"/>
              </w:rPr>
            </w:pPr>
            <w:r w:rsidRPr="00DF2D42">
              <w:rPr>
                <w:rFonts w:cs="Times New Roman"/>
                <w:sz w:val="26"/>
                <w:szCs w:val="26"/>
              </w:rPr>
              <w:t xml:space="preserve">Губернатор </w:t>
            </w:r>
          </w:p>
          <w:p w:rsidR="00251D33" w:rsidRPr="00DF2D42" w:rsidRDefault="00251D33" w:rsidP="00DF2D42">
            <w:pPr>
              <w:ind w:right="142"/>
              <w:rPr>
                <w:rFonts w:cs="Times New Roman"/>
                <w:sz w:val="26"/>
                <w:szCs w:val="26"/>
              </w:rPr>
            </w:pPr>
          </w:p>
          <w:p w:rsidR="00251D33" w:rsidRPr="00DF2D42" w:rsidRDefault="00C66995" w:rsidP="00DF2D42">
            <w:pPr>
              <w:ind w:right="142"/>
              <w:rPr>
                <w:rFonts w:cs="Times New Roman"/>
                <w:sz w:val="26"/>
                <w:szCs w:val="26"/>
              </w:rPr>
            </w:pPr>
            <w:r w:rsidRPr="00DF2D42">
              <w:rPr>
                <w:rFonts w:cs="Times New Roman"/>
                <w:sz w:val="26"/>
                <w:szCs w:val="26"/>
              </w:rPr>
              <w:t>_________________/С.И. Морозов/</w:t>
            </w:r>
          </w:p>
          <w:p w:rsidR="00251D33" w:rsidRPr="00DF2D42" w:rsidRDefault="00C66995" w:rsidP="00DF2D42">
            <w:pPr>
              <w:ind w:right="142"/>
              <w:rPr>
                <w:rFonts w:cs="Times New Roman"/>
                <w:sz w:val="26"/>
                <w:szCs w:val="26"/>
              </w:rPr>
            </w:pPr>
            <w:r w:rsidRPr="00DF2D42">
              <w:rPr>
                <w:rFonts w:cs="Times New Roman"/>
                <w:sz w:val="26"/>
                <w:szCs w:val="26"/>
              </w:rPr>
              <w:t>М.П.</w:t>
            </w:r>
            <w:bookmarkStart w:id="1" w:name="_GoBack"/>
            <w:bookmarkEnd w:id="1"/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2" w:type="dxa"/>
            </w:tcMar>
          </w:tcPr>
          <w:p w:rsidR="00251D33" w:rsidRPr="00DF2D42" w:rsidRDefault="00C66995" w:rsidP="00DF2D42">
            <w:pPr>
              <w:ind w:right="142"/>
              <w:rPr>
                <w:rFonts w:cs="Times New Roman"/>
                <w:b/>
                <w:bCs/>
                <w:sz w:val="26"/>
                <w:szCs w:val="26"/>
              </w:rPr>
            </w:pPr>
            <w:r w:rsidRPr="00DF2D42">
              <w:rPr>
                <w:rFonts w:cs="Times New Roman"/>
                <w:b/>
                <w:bCs/>
                <w:sz w:val="26"/>
                <w:szCs w:val="26"/>
              </w:rPr>
              <w:t>Ассоциация</w:t>
            </w:r>
            <w:r w:rsidR="00496122" w:rsidRPr="00DF2D42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496122" w:rsidRPr="00DF2D42">
              <w:rPr>
                <w:rFonts w:cs="Times New Roman"/>
                <w:b/>
                <w:bCs/>
                <w:sz w:val="26"/>
                <w:szCs w:val="26"/>
              </w:rPr>
              <w:t>эксплуатантов</w:t>
            </w:r>
            <w:proofErr w:type="spellEnd"/>
            <w:r w:rsidR="00496122" w:rsidRPr="00DF2D42">
              <w:rPr>
                <w:rFonts w:cs="Times New Roman"/>
                <w:b/>
                <w:bCs/>
                <w:sz w:val="26"/>
                <w:szCs w:val="26"/>
              </w:rPr>
              <w:t xml:space="preserve"> и разработчиков беспилотных авиационных систем</w:t>
            </w:r>
            <w:r w:rsidRPr="00DF2D42">
              <w:rPr>
                <w:rFonts w:cs="Times New Roman"/>
                <w:b/>
                <w:bCs/>
                <w:sz w:val="26"/>
                <w:szCs w:val="26"/>
              </w:rPr>
              <w:t xml:space="preserve"> «</w:t>
            </w:r>
            <w:r w:rsidR="00496122" w:rsidRPr="00DF2D42">
              <w:rPr>
                <w:rFonts w:cs="Times New Roman"/>
                <w:b/>
                <w:bCs/>
                <w:sz w:val="26"/>
                <w:szCs w:val="26"/>
              </w:rPr>
              <w:t>АЭРОНЕТ</w:t>
            </w:r>
            <w:r w:rsidRPr="00DF2D42">
              <w:rPr>
                <w:rFonts w:cs="Times New Roman"/>
                <w:b/>
                <w:bCs/>
                <w:sz w:val="26"/>
                <w:szCs w:val="26"/>
              </w:rPr>
              <w:t>»</w:t>
            </w:r>
          </w:p>
          <w:p w:rsidR="00251D33" w:rsidRPr="00DF2D42" w:rsidRDefault="00C66995" w:rsidP="00DF2D42">
            <w:pPr>
              <w:ind w:right="142"/>
              <w:rPr>
                <w:rFonts w:cs="Times New Roman"/>
                <w:sz w:val="26"/>
                <w:szCs w:val="26"/>
              </w:rPr>
            </w:pPr>
            <w:r w:rsidRPr="00DF2D42">
              <w:rPr>
                <w:rFonts w:cs="Times New Roman"/>
                <w:sz w:val="26"/>
                <w:szCs w:val="26"/>
              </w:rPr>
              <w:t xml:space="preserve"> </w:t>
            </w:r>
            <w:r w:rsidRPr="00DF2D42">
              <w:rPr>
                <w:rFonts w:cs="Times New Roman"/>
                <w:b/>
                <w:bCs/>
                <w:sz w:val="26"/>
                <w:szCs w:val="26"/>
              </w:rPr>
              <w:t>ИНН:</w:t>
            </w:r>
            <w:r w:rsidRPr="00DF2D42">
              <w:rPr>
                <w:rFonts w:cs="Times New Roman"/>
                <w:sz w:val="26"/>
                <w:szCs w:val="26"/>
              </w:rPr>
              <w:t> 770 749 14 44 </w:t>
            </w:r>
          </w:p>
          <w:p w:rsidR="00251D33" w:rsidRPr="00DF2D42" w:rsidRDefault="00C66995" w:rsidP="00DF2D42">
            <w:pPr>
              <w:widowControl/>
              <w:rPr>
                <w:rFonts w:cs="Times New Roman"/>
                <w:sz w:val="26"/>
                <w:szCs w:val="26"/>
              </w:rPr>
            </w:pPr>
            <w:r w:rsidRPr="00DF2D42">
              <w:rPr>
                <w:rFonts w:cs="Times New Roman"/>
                <w:b/>
                <w:bCs/>
                <w:sz w:val="26"/>
                <w:szCs w:val="26"/>
              </w:rPr>
              <w:t>ОГРН</w:t>
            </w:r>
            <w:r w:rsidRPr="00DF2D42">
              <w:rPr>
                <w:rFonts w:cs="Times New Roman"/>
                <w:sz w:val="26"/>
                <w:szCs w:val="26"/>
              </w:rPr>
              <w:t>: 113 779 900 968 8 </w:t>
            </w:r>
          </w:p>
          <w:p w:rsidR="006B53F1" w:rsidRPr="00DF2D42" w:rsidRDefault="00C66995" w:rsidP="00DF2D42">
            <w:pPr>
              <w:widowControl/>
              <w:rPr>
                <w:rFonts w:cs="Times New Roman"/>
                <w:sz w:val="26"/>
                <w:szCs w:val="26"/>
              </w:rPr>
            </w:pPr>
            <w:r w:rsidRPr="00DF2D42">
              <w:rPr>
                <w:rFonts w:cs="Times New Roman"/>
                <w:sz w:val="26"/>
                <w:szCs w:val="26"/>
                <w:shd w:val="clear" w:color="auto" w:fill="FFFFFF"/>
              </w:rPr>
              <w:t>125424, г. Москва, Волоколамское ш., д.73</w:t>
            </w:r>
            <w:r w:rsidR="00496122" w:rsidRPr="00DF2D42">
              <w:rPr>
                <w:rFonts w:cs="Times New Roman"/>
                <w:sz w:val="26"/>
                <w:szCs w:val="26"/>
                <w:shd w:val="clear" w:color="auto" w:fill="FFFFFF"/>
              </w:rPr>
              <w:t>, эт.6 пом.</w:t>
            </w:r>
            <w:r w:rsidR="00496122" w:rsidRPr="00DF2D42">
              <w:rPr>
                <w:rFonts w:cs="Times New Roman"/>
                <w:sz w:val="26"/>
                <w:szCs w:val="26"/>
                <w:shd w:val="clear" w:color="auto" w:fill="FFFFFF"/>
                <w:lang w:val="en-US"/>
              </w:rPr>
              <w:t>I</w:t>
            </w:r>
            <w:r w:rsidR="00496122" w:rsidRPr="00DF2D42">
              <w:rPr>
                <w:rFonts w:cs="Times New Roman"/>
                <w:sz w:val="26"/>
                <w:szCs w:val="26"/>
                <w:shd w:val="clear" w:color="auto" w:fill="FFFFFF"/>
              </w:rPr>
              <w:t>, ком. 39</w:t>
            </w:r>
          </w:p>
          <w:p w:rsidR="00251D33" w:rsidRPr="00DF2D42" w:rsidRDefault="00C66995" w:rsidP="00DF2D42">
            <w:pPr>
              <w:widowControl/>
              <w:rPr>
                <w:rFonts w:cs="Times New Roman"/>
                <w:sz w:val="26"/>
                <w:szCs w:val="26"/>
              </w:rPr>
            </w:pPr>
            <w:r w:rsidRPr="00DF2D42">
              <w:rPr>
                <w:rFonts w:cs="Times New Roman"/>
                <w:b/>
                <w:bCs/>
                <w:sz w:val="26"/>
                <w:szCs w:val="26"/>
              </w:rPr>
              <w:t xml:space="preserve">Расчетный </w:t>
            </w:r>
            <w:proofErr w:type="gramStart"/>
            <w:r w:rsidRPr="00DF2D42">
              <w:rPr>
                <w:rFonts w:cs="Times New Roman"/>
                <w:b/>
                <w:bCs/>
                <w:sz w:val="26"/>
                <w:szCs w:val="26"/>
              </w:rPr>
              <w:t>счет:</w:t>
            </w:r>
            <w:r w:rsidRPr="00DF2D42">
              <w:rPr>
                <w:rFonts w:cs="Times New Roman"/>
                <w:sz w:val="26"/>
                <w:szCs w:val="26"/>
              </w:rPr>
              <w:t>  407</w:t>
            </w:r>
            <w:proofErr w:type="gramEnd"/>
            <w:r w:rsidRPr="00DF2D42">
              <w:rPr>
                <w:rFonts w:cs="Times New Roman"/>
                <w:sz w:val="26"/>
                <w:szCs w:val="26"/>
              </w:rPr>
              <w:t xml:space="preserve"> 038 109 380 000 052 25 в СБЕРБАНК РОССИИ ПАО </w:t>
            </w:r>
            <w:proofErr w:type="spellStart"/>
            <w:r w:rsidRPr="00DF2D42">
              <w:rPr>
                <w:rFonts w:cs="Times New Roman"/>
                <w:sz w:val="26"/>
                <w:szCs w:val="26"/>
              </w:rPr>
              <w:t>г.МОСКВА</w:t>
            </w:r>
            <w:proofErr w:type="spellEnd"/>
            <w:r w:rsidRPr="00DF2D42">
              <w:rPr>
                <w:rFonts w:cs="Times New Roman"/>
                <w:sz w:val="26"/>
                <w:szCs w:val="26"/>
              </w:rPr>
              <w:t> </w:t>
            </w:r>
          </w:p>
          <w:p w:rsidR="00251D33" w:rsidRPr="00DF2D42" w:rsidRDefault="00C66995" w:rsidP="00DF2D42">
            <w:pPr>
              <w:widowControl/>
              <w:rPr>
                <w:rFonts w:cs="Times New Roman"/>
                <w:sz w:val="26"/>
                <w:szCs w:val="26"/>
              </w:rPr>
            </w:pPr>
            <w:r w:rsidRPr="00DF2D42">
              <w:rPr>
                <w:rFonts w:cs="Times New Roman"/>
                <w:b/>
                <w:bCs/>
                <w:sz w:val="26"/>
                <w:szCs w:val="26"/>
              </w:rPr>
              <w:t xml:space="preserve">Корреспондентский </w:t>
            </w:r>
            <w:proofErr w:type="gramStart"/>
            <w:r w:rsidRPr="00DF2D42">
              <w:rPr>
                <w:rFonts w:cs="Times New Roman"/>
                <w:b/>
                <w:bCs/>
                <w:sz w:val="26"/>
                <w:szCs w:val="26"/>
              </w:rPr>
              <w:t>счет</w:t>
            </w:r>
            <w:r w:rsidRPr="00DF2D42">
              <w:rPr>
                <w:rFonts w:cs="Times New Roman"/>
                <w:sz w:val="26"/>
                <w:szCs w:val="26"/>
              </w:rPr>
              <w:t>:  301</w:t>
            </w:r>
            <w:proofErr w:type="gramEnd"/>
            <w:r w:rsidRPr="00DF2D42">
              <w:rPr>
                <w:rFonts w:cs="Times New Roman"/>
                <w:sz w:val="26"/>
                <w:szCs w:val="26"/>
              </w:rPr>
              <w:t xml:space="preserve"> 018 104 000 000 002 25 </w:t>
            </w:r>
          </w:p>
          <w:p w:rsidR="00251D33" w:rsidRPr="00DF2D42" w:rsidRDefault="00C66995" w:rsidP="00DF2D42">
            <w:pPr>
              <w:widowControl/>
              <w:rPr>
                <w:rFonts w:cs="Times New Roman"/>
                <w:sz w:val="26"/>
                <w:szCs w:val="26"/>
              </w:rPr>
            </w:pPr>
            <w:r w:rsidRPr="00DF2D42">
              <w:rPr>
                <w:rFonts w:cs="Times New Roman"/>
                <w:b/>
                <w:bCs/>
                <w:sz w:val="26"/>
                <w:szCs w:val="26"/>
              </w:rPr>
              <w:t>БИК:</w:t>
            </w:r>
            <w:r w:rsidRPr="00DF2D42">
              <w:rPr>
                <w:rFonts w:cs="Times New Roman"/>
                <w:sz w:val="26"/>
                <w:szCs w:val="26"/>
              </w:rPr>
              <w:t> 044 525 225 </w:t>
            </w:r>
          </w:p>
          <w:p w:rsidR="00251D33" w:rsidRPr="00DF2D42" w:rsidRDefault="00C66995" w:rsidP="00DF2D42">
            <w:pPr>
              <w:widowControl/>
              <w:rPr>
                <w:rFonts w:cs="Times New Roman"/>
                <w:sz w:val="26"/>
                <w:szCs w:val="26"/>
              </w:rPr>
            </w:pPr>
            <w:r w:rsidRPr="00DF2D42">
              <w:rPr>
                <w:rFonts w:cs="Times New Roman"/>
                <w:b/>
                <w:bCs/>
                <w:sz w:val="26"/>
                <w:szCs w:val="26"/>
              </w:rPr>
              <w:t>КПП</w:t>
            </w:r>
            <w:r w:rsidRPr="00DF2D42">
              <w:rPr>
                <w:rFonts w:cs="Times New Roman"/>
                <w:sz w:val="26"/>
                <w:szCs w:val="26"/>
              </w:rPr>
              <w:t>: 773 301 001 </w:t>
            </w:r>
          </w:p>
          <w:p w:rsidR="00251D33" w:rsidRPr="00DF2D42" w:rsidRDefault="00C66995" w:rsidP="00DF2D42">
            <w:pPr>
              <w:widowControl/>
              <w:rPr>
                <w:rFonts w:cs="Times New Roman"/>
                <w:sz w:val="26"/>
                <w:szCs w:val="26"/>
              </w:rPr>
            </w:pPr>
            <w:proofErr w:type="gramStart"/>
            <w:r w:rsidRPr="00DF2D42">
              <w:rPr>
                <w:rFonts w:cs="Times New Roman"/>
                <w:b/>
                <w:bCs/>
                <w:sz w:val="26"/>
                <w:szCs w:val="26"/>
              </w:rPr>
              <w:t>ОКПО:  </w:t>
            </w:r>
            <w:r w:rsidRPr="00DF2D42">
              <w:rPr>
                <w:rFonts w:cs="Times New Roman"/>
                <w:sz w:val="26"/>
                <w:szCs w:val="26"/>
              </w:rPr>
              <w:t>175</w:t>
            </w:r>
            <w:proofErr w:type="gramEnd"/>
            <w:r w:rsidRPr="00DF2D42">
              <w:rPr>
                <w:rFonts w:cs="Times New Roman"/>
                <w:sz w:val="26"/>
                <w:szCs w:val="26"/>
              </w:rPr>
              <w:t xml:space="preserve"> 264 33 </w:t>
            </w:r>
          </w:p>
          <w:p w:rsidR="00251D33" w:rsidRPr="00DF2D42" w:rsidRDefault="00251D33" w:rsidP="00DF2D42">
            <w:pPr>
              <w:ind w:right="142"/>
              <w:rPr>
                <w:rFonts w:cs="Times New Roman"/>
                <w:sz w:val="26"/>
                <w:szCs w:val="26"/>
              </w:rPr>
            </w:pPr>
          </w:p>
          <w:p w:rsidR="00251D33" w:rsidRPr="00DF2D42" w:rsidRDefault="00251D33" w:rsidP="00DF2D42">
            <w:pPr>
              <w:ind w:right="142"/>
              <w:rPr>
                <w:rFonts w:cs="Times New Roman"/>
                <w:sz w:val="26"/>
                <w:szCs w:val="26"/>
              </w:rPr>
            </w:pPr>
          </w:p>
          <w:p w:rsidR="00251D33" w:rsidRPr="00DF2D42" w:rsidRDefault="00C66995" w:rsidP="00DF2D42">
            <w:pPr>
              <w:ind w:right="142"/>
              <w:rPr>
                <w:rFonts w:cs="Times New Roman"/>
                <w:sz w:val="26"/>
                <w:szCs w:val="26"/>
              </w:rPr>
            </w:pPr>
            <w:r w:rsidRPr="00DF2D42">
              <w:rPr>
                <w:rFonts w:cs="Times New Roman"/>
                <w:sz w:val="26"/>
                <w:szCs w:val="26"/>
              </w:rPr>
              <w:t>Генеральный директор</w:t>
            </w:r>
          </w:p>
          <w:p w:rsidR="00251D33" w:rsidRPr="00DF2D42" w:rsidRDefault="00251D33" w:rsidP="00DF2D42">
            <w:pPr>
              <w:ind w:right="142"/>
              <w:rPr>
                <w:rFonts w:cs="Times New Roman"/>
                <w:sz w:val="26"/>
                <w:szCs w:val="26"/>
              </w:rPr>
            </w:pPr>
          </w:p>
          <w:p w:rsidR="00251D33" w:rsidRPr="00DF2D42" w:rsidRDefault="00C66995" w:rsidP="00DF2D42">
            <w:pPr>
              <w:ind w:right="142"/>
              <w:rPr>
                <w:rFonts w:cs="Times New Roman"/>
                <w:sz w:val="26"/>
                <w:szCs w:val="26"/>
              </w:rPr>
            </w:pPr>
            <w:r w:rsidRPr="00DF2D42">
              <w:rPr>
                <w:rFonts w:cs="Times New Roman"/>
                <w:sz w:val="26"/>
                <w:szCs w:val="26"/>
              </w:rPr>
              <w:t>__________________/Г.В. Бабинцев/</w:t>
            </w:r>
          </w:p>
          <w:p w:rsidR="00251D33" w:rsidRPr="00DB3F6C" w:rsidRDefault="00C66995" w:rsidP="00DF2D42">
            <w:pPr>
              <w:ind w:right="142"/>
              <w:rPr>
                <w:rFonts w:cs="Times New Roman"/>
                <w:sz w:val="26"/>
                <w:szCs w:val="26"/>
              </w:rPr>
            </w:pPr>
            <w:r w:rsidRPr="00DF2D42">
              <w:rPr>
                <w:rFonts w:cs="Times New Roman"/>
                <w:sz w:val="26"/>
                <w:szCs w:val="26"/>
              </w:rPr>
              <w:t>М.П.</w:t>
            </w:r>
          </w:p>
        </w:tc>
      </w:tr>
    </w:tbl>
    <w:p w:rsidR="00251D33" w:rsidRPr="00DB3F6C" w:rsidRDefault="00251D33" w:rsidP="00DF2D42">
      <w:pPr>
        <w:rPr>
          <w:rFonts w:cs="Times New Roman"/>
          <w:sz w:val="26"/>
          <w:szCs w:val="26"/>
        </w:rPr>
      </w:pPr>
    </w:p>
    <w:sectPr w:rsidR="00251D33" w:rsidRPr="00DB3F6C" w:rsidSect="00DF2D42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84" w:right="560" w:bottom="142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995" w:rsidRDefault="00C66995">
      <w:r>
        <w:separator/>
      </w:r>
    </w:p>
  </w:endnote>
  <w:endnote w:type="continuationSeparator" w:id="0">
    <w:p w:rsidR="00C66995" w:rsidRDefault="00C66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D33" w:rsidRDefault="00C66995">
    <w:pPr>
      <w:pStyle w:val="a5"/>
      <w:jc w:val="right"/>
    </w:pPr>
    <w:r>
      <w:fldChar w:fldCharType="begin"/>
    </w:r>
    <w:r>
      <w:instrText xml:space="preserve"> PAGE </w:instrText>
    </w:r>
    <w:r>
      <w:fldChar w:fldCharType="separate"/>
    </w:r>
    <w:r w:rsidR="00461EB9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D33" w:rsidRDefault="00251D3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995" w:rsidRDefault="00C66995">
      <w:r>
        <w:separator/>
      </w:r>
    </w:p>
  </w:footnote>
  <w:footnote w:type="continuationSeparator" w:id="0">
    <w:p w:rsidR="00C66995" w:rsidRDefault="00C669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D33" w:rsidRDefault="00251D3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D33" w:rsidRDefault="00251D3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ED3258"/>
    <w:multiLevelType w:val="hybridMultilevel"/>
    <w:tmpl w:val="1AD84E46"/>
    <w:styleLink w:val="2"/>
    <w:lvl w:ilvl="0" w:tplc="5C8AA196">
      <w:start w:val="1"/>
      <w:numFmt w:val="bullet"/>
      <w:lvlText w:val="•"/>
      <w:lvlJc w:val="left"/>
      <w:pPr>
        <w:ind w:left="851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3A551A">
      <w:start w:val="1"/>
      <w:numFmt w:val="bullet"/>
      <w:lvlText w:val="o"/>
      <w:lvlJc w:val="left"/>
      <w:pPr>
        <w:tabs>
          <w:tab w:val="left" w:pos="851"/>
        </w:tabs>
        <w:ind w:left="144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AA8F0C">
      <w:start w:val="1"/>
      <w:numFmt w:val="bullet"/>
      <w:lvlText w:val="▪"/>
      <w:lvlJc w:val="left"/>
      <w:pPr>
        <w:tabs>
          <w:tab w:val="left" w:pos="851"/>
        </w:tabs>
        <w:ind w:left="216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1C2AC2">
      <w:start w:val="1"/>
      <w:numFmt w:val="bullet"/>
      <w:lvlText w:val="•"/>
      <w:lvlJc w:val="left"/>
      <w:pPr>
        <w:tabs>
          <w:tab w:val="left" w:pos="851"/>
        </w:tabs>
        <w:ind w:left="2880" w:hanging="2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7E5B32">
      <w:start w:val="1"/>
      <w:numFmt w:val="bullet"/>
      <w:lvlText w:val="o"/>
      <w:lvlJc w:val="left"/>
      <w:pPr>
        <w:tabs>
          <w:tab w:val="left" w:pos="851"/>
        </w:tabs>
        <w:ind w:left="360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BE84AC">
      <w:start w:val="1"/>
      <w:numFmt w:val="bullet"/>
      <w:lvlText w:val="▪"/>
      <w:lvlJc w:val="left"/>
      <w:pPr>
        <w:tabs>
          <w:tab w:val="left" w:pos="851"/>
        </w:tabs>
        <w:ind w:left="432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78F3A8">
      <w:start w:val="1"/>
      <w:numFmt w:val="bullet"/>
      <w:lvlText w:val="•"/>
      <w:lvlJc w:val="left"/>
      <w:pPr>
        <w:tabs>
          <w:tab w:val="left" w:pos="851"/>
        </w:tabs>
        <w:ind w:left="5040" w:hanging="2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0A5986">
      <w:start w:val="1"/>
      <w:numFmt w:val="bullet"/>
      <w:lvlText w:val="o"/>
      <w:lvlJc w:val="left"/>
      <w:pPr>
        <w:tabs>
          <w:tab w:val="left" w:pos="851"/>
        </w:tabs>
        <w:ind w:left="576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BE4494">
      <w:start w:val="1"/>
      <w:numFmt w:val="bullet"/>
      <w:lvlText w:val="▪"/>
      <w:lvlJc w:val="left"/>
      <w:pPr>
        <w:tabs>
          <w:tab w:val="left" w:pos="851"/>
        </w:tabs>
        <w:ind w:left="648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30E5AF3"/>
    <w:multiLevelType w:val="hybridMultilevel"/>
    <w:tmpl w:val="1AD84E46"/>
    <w:numStyleLink w:val="2"/>
  </w:abstractNum>
  <w:abstractNum w:abstractNumId="2" w15:restartNumberingAfterBreak="0">
    <w:nsid w:val="79BA1B55"/>
    <w:multiLevelType w:val="hybridMultilevel"/>
    <w:tmpl w:val="83F25E6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D33"/>
    <w:rsid w:val="00196538"/>
    <w:rsid w:val="00251D33"/>
    <w:rsid w:val="00461EB9"/>
    <w:rsid w:val="00496122"/>
    <w:rsid w:val="005D2E9B"/>
    <w:rsid w:val="006B53F1"/>
    <w:rsid w:val="008C3FB7"/>
    <w:rsid w:val="00C66995"/>
    <w:rsid w:val="00DB3F6C"/>
    <w:rsid w:val="00DF2D42"/>
    <w:rsid w:val="00E6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3ABE6E-0122-494F-976A-ECDD139A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rFonts w:cs="Arial Unicode MS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5">
    <w:name w:val="footer"/>
    <w:pPr>
      <w:widowControl w:val="0"/>
      <w:tabs>
        <w:tab w:val="center" w:pos="4677"/>
        <w:tab w:val="right" w:pos="9355"/>
      </w:tabs>
    </w:pPr>
    <w:rPr>
      <w:rFonts w:cs="Arial Unicode MS"/>
      <w:color w:val="000000"/>
      <w:u w:color="000000"/>
    </w:rPr>
  </w:style>
  <w:style w:type="numbering" w:customStyle="1" w:styleId="2">
    <w:name w:val="Импортированный стиль 2"/>
    <w:pPr>
      <w:numPr>
        <w:numId w:val="1"/>
      </w:numPr>
    </w:pPr>
  </w:style>
  <w:style w:type="paragraph" w:customStyle="1" w:styleId="a6">
    <w:name w:val="Текст Соглашения"/>
    <w:basedOn w:val="a"/>
    <w:qFormat/>
    <w:rsid w:val="005D2E9B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09"/>
      <w:jc w:val="both"/>
    </w:pPr>
    <w:rPr>
      <w:rFonts w:eastAsiaTheme="minorHAnsi" w:cs="Times New Roman"/>
      <w:color w:val="auto"/>
      <w:sz w:val="24"/>
      <w:szCs w:val="24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1493</Words>
  <Characters>8514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dcterms:created xsi:type="dcterms:W3CDTF">2018-03-30T07:10:00Z</dcterms:created>
  <dcterms:modified xsi:type="dcterms:W3CDTF">2018-03-30T07:10:00Z</dcterms:modified>
</cp:coreProperties>
</file>